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sectionBlock"/>
        <w:tag w:val="sectionBlock"/>
        <w:id w:val="-1531556538"/>
        <w:lock w:val="sdtContentLocked"/>
        <w:placeholder>
          <w:docPart w:val="E3468E0C6CAC48EEB3B04DD042EB9E9E"/>
        </w:placeholder>
      </w:sdtPr>
      <w:sdtEndPr/>
      <w:sdtContent>
        <w:p w14:paraId="3A4B113A" w14:textId="77777777" w:rsidR="005A172E" w:rsidRDefault="00456C2A" w:rsidP="00456C2A">
          <w:pPr>
            <w:pStyle w:val="sectionBlock"/>
            <w:sectPr w:rsidR="005A172E" w:rsidSect="00C577E7">
              <w:headerReference w:type="even" r:id="rId12"/>
              <w:headerReference w:type="default" r:id="rId13"/>
              <w:footerReference w:type="even" r:id="rId14"/>
              <w:footerReference w:type="default" r:id="rId15"/>
              <w:headerReference w:type="first" r:id="rId16"/>
              <w:footerReference w:type="first" r:id="rId17"/>
              <w:pgSz w:w="11906" w:h="16838" w:code="9"/>
              <w:pgMar w:top="2041" w:right="1667" w:bottom="1684" w:left="1667" w:header="709" w:footer="329" w:gutter="0"/>
              <w:cols w:space="708"/>
              <w:docGrid w:linePitch="360"/>
            </w:sectPr>
          </w:pPr>
          <w:r>
            <w:t xml:space="preserve">  </w:t>
          </w:r>
        </w:p>
      </w:sdtContent>
    </w:sdt>
    <w:p w14:paraId="6CE0A9F8" w14:textId="679E55C2" w:rsidR="00417C92" w:rsidRDefault="001F0852">
      <w:pPr>
        <w:pStyle w:val="Titel"/>
      </w:pPr>
      <w:sdt>
        <w:sdtPr>
          <w:alias w:val="titel_document"/>
          <w:tag w:val="titel_document"/>
          <w:id w:val="1081253853"/>
          <w:lock w:val="sdtLocked"/>
          <w:placeholder>
            <w:docPart w:val="8A289804EDB04A89BF7B8A8E6EE8F91D"/>
          </w:placeholder>
          <w:dataBinding w:xpath="/root/docTitle[1]" w:storeItemID="{BDCA6B1C-1842-4402-A928-93433097E821}"/>
          <w:text/>
        </w:sdtPr>
        <w:sdtEndPr/>
        <w:sdtContent>
          <w:proofErr w:type="spellStart"/>
          <w:r w:rsidR="00D1300E">
            <w:t>Propositions</w:t>
          </w:r>
          <w:proofErr w:type="spellEnd"/>
          <w:r w:rsidR="00D1300E">
            <w:t xml:space="preserve"> pour la </w:t>
          </w:r>
          <w:proofErr w:type="spellStart"/>
          <w:r w:rsidR="00D1300E">
            <w:t>refonte</w:t>
          </w:r>
          <w:proofErr w:type="spellEnd"/>
          <w:r w:rsidR="00D1300E">
            <w:t xml:space="preserve"> du PIIS</w:t>
          </w:r>
        </w:sdtContent>
      </w:sdt>
    </w:p>
    <w:p w14:paraId="01E58F60" w14:textId="77777777" w:rsidR="00417C92" w:rsidRDefault="001F0852">
      <w:pPr>
        <w:pStyle w:val="Ondertitel"/>
      </w:pPr>
      <w:r>
        <w:t>Élaboration de la circulaire du ministre Lalieux</w:t>
      </w:r>
    </w:p>
    <w:p w14:paraId="5EBA0826" w14:textId="4FF3F1BC" w:rsidR="00417C92" w:rsidRDefault="001F0852">
      <w:pPr>
        <w:pStyle w:val="documenttype"/>
      </w:pPr>
      <w:sdt>
        <w:sdtPr>
          <w:alias w:val="separatorBlock"/>
          <w:tag w:val="separatorBlock"/>
          <w:id w:val="-771083465"/>
          <w:lock w:val="sdtContentLocked"/>
          <w:placeholder>
            <w:docPart w:val="FDB6661D27AB4802ACD07C2432107F21"/>
          </w:placeholder>
        </w:sdtPr>
        <w:sdtEndPr/>
        <w:sdtContent>
          <w:r w:rsidR="00456C2A" w:rsidRPr="00392945">
            <w:rPr>
              <w:noProof/>
              <w:lang w:eastAsia="nl-BE"/>
            </w:rPr>
            <mc:AlternateContent>
              <mc:Choice Requires="wps">
                <w:drawing>
                  <wp:inline distT="0" distB="0" distL="0" distR="0" wp14:anchorId="6C1B7C47" wp14:editId="757BAFFE">
                    <wp:extent cx="636120" cy="55440"/>
                    <wp:effectExtent l="0" t="0" r="0" b="1905"/>
                    <wp:docPr id="34" name="Rechthoek 34"/>
                    <wp:cNvGraphicFramePr/>
                    <a:graphic xmlns:a="http://schemas.openxmlformats.org/drawingml/2006/main">
                      <a:graphicData uri="http://schemas.microsoft.com/office/word/2010/wordprocessingShape">
                        <wps:wsp>
                          <wps:cNvSpPr/>
                          <wps:spPr>
                            <a:xfrm>
                              <a:off x="0" y="0"/>
                              <a:ext cx="636120" cy="55440"/>
                            </a:xfrm>
                            <a:prstGeom prst="rect">
                              <a:avLst/>
                            </a:prstGeom>
                            <a:solidFill>
                              <a:schemeClr val="tx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w:pict>
                  <v:rect id="Rechthoek 34" style="width:50.1pt;height:4.35pt;visibility:visible;mso-wrap-style:square;mso-left-percent:-10001;mso-top-percent:-10001;mso-position-horizontal:absolute;mso-position-horizontal-relative:char;mso-position-vertical:absolute;mso-position-vertical-relative:line;mso-left-percent:-10001;mso-top-percent:-10001;v-text-anchor:middle" o:spid="_x0000_s1026" fillcolor="black [3213]"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" w14:anchorId="2EFD6BD4">
                    <w10:anchorlock/>
                  </v:rect>
                </w:pict>
              </mc:Fallback>
            </mc:AlternateContent>
          </w:r>
          <w:r w:rsidR="00456C2A" w:rsidRPr="00392945">
            <w:t xml:space="preserve">  </w:t>
          </w:r>
        </w:sdtContent>
      </w:sdt>
      <w:sdt>
        <w:sdtPr>
          <w:rPr>
            <w:rStyle w:val="DatumChar"/>
          </w:rPr>
          <w:alias w:val="datum_publicatie"/>
          <w:tag w:val="datum_publicatie"/>
          <w:id w:val="533472709"/>
          <w:lock w:val="sdtLocked"/>
          <w:placeholder>
            <w:docPart w:val="8CDBCF9CD5194B4D9C5A033673708D21"/>
          </w:placeholder>
          <w:dataBinding w:xpath="/root/docDate[1]" w:storeItemID="{BDCA6B1C-1842-4402-A928-93433097E821}"/>
          <w:date w:fullDate="2022-05-18T00:00:00Z">
            <w:dateFormat w:val="dd.MM.yyyy"/>
            <w:lid w:val="nl-BE"/>
            <w:storeMappedDataAs w:val="dateTime"/>
            <w:calendar w:val="gregorian"/>
          </w:date>
        </w:sdtPr>
        <w:sdtEndPr>
          <w:rPr>
            <w:rStyle w:val="DatumChar"/>
          </w:rPr>
        </w:sdtEndPr>
        <w:sdtContent>
          <w:r w:rsidR="002C77AB">
            <w:rPr>
              <w:rStyle w:val="DatumChar"/>
            </w:rPr>
            <w:t>1</w:t>
          </w:r>
          <w:r w:rsidR="005B4EE1">
            <w:rPr>
              <w:rStyle w:val="DatumChar"/>
            </w:rPr>
            <w:t>8</w:t>
          </w:r>
          <w:r w:rsidR="002C77AB">
            <w:rPr>
              <w:rStyle w:val="DatumChar"/>
            </w:rPr>
            <w:t>.05</w:t>
          </w:r>
          <w:r w:rsidR="00300285">
            <w:rPr>
              <w:rStyle w:val="DatumChar"/>
            </w:rPr>
            <w:t>.2022</w:t>
          </w:r>
        </w:sdtContent>
      </w:sdt>
      <w:r w:rsidR="00456C2A">
        <w:t xml:space="preserve"> </w:t>
      </w:r>
      <w:sdt>
        <w:sdtPr>
          <w:alias w:val="documenttype"/>
          <w:tag w:val="documenttype"/>
          <w:id w:val="-792437657"/>
          <w:lock w:val="sdtLocked"/>
          <w:placeholder>
            <w:docPart w:val="B3096D9312984DE4A71FDCD308364184"/>
          </w:placeholder>
          <w:dataBinding w:xpath="/root/docType[1]" w:storeItemID="{BDCA6B1C-1842-4402-A928-93433097E821}"/>
          <w:text/>
        </w:sdtPr>
        <w:sdtEndPr/>
        <w:sdtContent>
          <w:r w:rsidR="00300285">
            <w:t xml:space="preserve"> </w:t>
          </w:r>
        </w:sdtContent>
      </w:sdt>
    </w:p>
    <w:p w14:paraId="21D79571" w14:textId="77777777" w:rsidR="00417C92" w:rsidRDefault="001F0852">
      <w:pPr>
        <w:pStyle w:val="Kop1"/>
      </w:pPr>
      <w:r>
        <w:t>Points de départ</w:t>
      </w:r>
    </w:p>
    <w:p w14:paraId="668CCF4A" w14:textId="66BC00CA" w:rsidR="00417C92" w:rsidRPr="00D1300E" w:rsidRDefault="001F0852" w:rsidP="00D1300E">
      <w:pPr>
        <w:pStyle w:val="lijstnum3"/>
        <w:numPr>
          <w:ilvl w:val="0"/>
          <w:numId w:val="25"/>
        </w:numPr>
        <w:rPr>
          <w:b/>
          <w:bCs/>
        </w:rPr>
      </w:pPr>
      <w:r>
        <w:t xml:space="preserve">SAAMO, avec la Plateforme </w:t>
      </w:r>
      <w:r w:rsidR="00D1300E">
        <w:t>PIIS</w:t>
      </w:r>
      <w:r>
        <w:t xml:space="preserve">, est en faveur de la </w:t>
      </w:r>
      <w:proofErr w:type="spellStart"/>
      <w:r>
        <w:t>suppression</w:t>
      </w:r>
      <w:proofErr w:type="spellEnd"/>
      <w:r>
        <w:t xml:space="preserve"> de la </w:t>
      </w:r>
      <w:r w:rsidR="00D1300E">
        <w:t>PIIS</w:t>
      </w:r>
      <w:r>
        <w:t>. L</w:t>
      </w:r>
      <w:r w:rsidR="0045379C">
        <w:t xml:space="preserve">'argumentation à ce sujet peut être lue dans un </w:t>
      </w:r>
      <w:proofErr w:type="spellStart"/>
      <w:r w:rsidR="0045379C">
        <w:t>article</w:t>
      </w:r>
      <w:proofErr w:type="spellEnd"/>
      <w:r w:rsidR="0045379C">
        <w:t xml:space="preserve"> </w:t>
      </w:r>
      <w:proofErr w:type="spellStart"/>
      <w:r w:rsidR="0045379C">
        <w:t>d'opinion</w:t>
      </w:r>
      <w:proofErr w:type="spellEnd"/>
      <w:r w:rsidR="0045379C">
        <w:t xml:space="preserve"> </w:t>
      </w:r>
      <w:r w:rsidR="005205BB">
        <w:t>(</w:t>
      </w:r>
      <w:hyperlink r:id="rId18" w:history="1">
        <w:r w:rsidR="00D1300E" w:rsidRPr="00D1300E">
          <w:rPr>
            <w:rStyle w:val="Hyperlink"/>
            <w:b/>
            <w:bCs/>
            <w:color w:val="0070C0"/>
          </w:rPr>
          <w:t xml:space="preserve">Le PIIS ne marche pas, </w:t>
        </w:r>
        <w:proofErr w:type="spellStart"/>
        <w:r w:rsidR="00D1300E" w:rsidRPr="00D1300E">
          <w:rPr>
            <w:rStyle w:val="Hyperlink"/>
            <w:b/>
            <w:bCs/>
            <w:color w:val="0070C0"/>
          </w:rPr>
          <w:t>supprimez-le</w:t>
        </w:r>
        <w:proofErr w:type="spellEnd"/>
        <w:r w:rsidR="00D1300E" w:rsidRPr="00D1300E">
          <w:rPr>
            <w:rStyle w:val="Hyperlink"/>
            <w:b/>
            <w:bCs/>
            <w:color w:val="0070C0"/>
          </w:rPr>
          <w:t xml:space="preserve"> et </w:t>
        </w:r>
        <w:proofErr w:type="spellStart"/>
        <w:r w:rsidR="00D1300E" w:rsidRPr="00D1300E">
          <w:rPr>
            <w:rStyle w:val="Hyperlink"/>
            <w:b/>
            <w:bCs/>
            <w:color w:val="0070C0"/>
          </w:rPr>
          <w:t>consacrez</w:t>
        </w:r>
        <w:proofErr w:type="spellEnd"/>
        <w:r w:rsidR="00D1300E" w:rsidRPr="00D1300E">
          <w:rPr>
            <w:rStyle w:val="Hyperlink"/>
            <w:b/>
            <w:bCs/>
            <w:color w:val="0070C0"/>
          </w:rPr>
          <w:t xml:space="preserve"> du </w:t>
        </w:r>
        <w:proofErr w:type="spellStart"/>
        <w:r w:rsidR="00D1300E" w:rsidRPr="00D1300E">
          <w:rPr>
            <w:rStyle w:val="Hyperlink"/>
            <w:b/>
            <w:bCs/>
            <w:color w:val="0070C0"/>
          </w:rPr>
          <w:t>temps</w:t>
        </w:r>
        <w:proofErr w:type="spellEnd"/>
        <w:r w:rsidR="00D1300E" w:rsidRPr="00D1300E">
          <w:rPr>
            <w:rStyle w:val="Hyperlink"/>
            <w:b/>
            <w:bCs/>
            <w:color w:val="0070C0"/>
          </w:rPr>
          <w:t xml:space="preserve"> à </w:t>
        </w:r>
        <w:proofErr w:type="spellStart"/>
        <w:r w:rsidR="00D1300E" w:rsidRPr="00D1300E">
          <w:rPr>
            <w:rStyle w:val="Hyperlink"/>
            <w:b/>
            <w:bCs/>
            <w:color w:val="0070C0"/>
          </w:rPr>
          <w:t>un</w:t>
        </w:r>
        <w:proofErr w:type="spellEnd"/>
        <w:r w:rsidR="00D1300E" w:rsidRPr="00D1300E">
          <w:rPr>
            <w:rStyle w:val="Hyperlink"/>
            <w:b/>
            <w:bCs/>
            <w:color w:val="0070C0"/>
          </w:rPr>
          <w:t xml:space="preserve"> accompagnement de </w:t>
        </w:r>
        <w:proofErr w:type="spellStart"/>
        <w:r w:rsidR="00D1300E" w:rsidRPr="00D1300E">
          <w:rPr>
            <w:rStyle w:val="Hyperlink"/>
            <w:b/>
            <w:bCs/>
            <w:color w:val="0070C0"/>
          </w:rPr>
          <w:t>qualité</w:t>
        </w:r>
        <w:proofErr w:type="spellEnd"/>
        <w:r w:rsidR="00D1300E" w:rsidRPr="00D1300E">
          <w:rPr>
            <w:rStyle w:val="Hyperlink"/>
            <w:b/>
            <w:bCs/>
            <w:color w:val="0070C0"/>
          </w:rPr>
          <w:t xml:space="preserve"> | RTBF</w:t>
        </w:r>
      </w:hyperlink>
      <w:r w:rsidR="00D1300E">
        <w:rPr>
          <w:b/>
          <w:bCs/>
        </w:rPr>
        <w:t xml:space="preserve">), </w:t>
      </w:r>
      <w:r w:rsidR="0045379C">
        <w:t xml:space="preserve">que </w:t>
      </w:r>
      <w:proofErr w:type="spellStart"/>
      <w:r w:rsidR="0045379C">
        <w:t>nous</w:t>
      </w:r>
      <w:proofErr w:type="spellEnd"/>
      <w:r w:rsidR="0045379C">
        <w:t xml:space="preserve"> </w:t>
      </w:r>
      <w:proofErr w:type="spellStart"/>
      <w:r w:rsidR="0045379C">
        <w:t>avons</w:t>
      </w:r>
      <w:proofErr w:type="spellEnd"/>
      <w:r w:rsidR="0045379C">
        <w:t xml:space="preserve"> </w:t>
      </w:r>
      <w:proofErr w:type="spellStart"/>
      <w:r w:rsidR="0045379C">
        <w:t>écrit</w:t>
      </w:r>
      <w:proofErr w:type="spellEnd"/>
      <w:r w:rsidR="0045379C">
        <w:t xml:space="preserve"> à </w:t>
      </w:r>
      <w:r w:rsidR="005205BB">
        <w:t xml:space="preserve">l'occasion de la publication des résultats de </w:t>
      </w:r>
      <w:proofErr w:type="spellStart"/>
      <w:r w:rsidR="005205BB">
        <w:t>l'étude</w:t>
      </w:r>
      <w:proofErr w:type="spellEnd"/>
      <w:r w:rsidR="005205BB">
        <w:t xml:space="preserve"> </w:t>
      </w:r>
      <w:proofErr w:type="spellStart"/>
      <w:r w:rsidR="005205BB">
        <w:t>d'évaluation</w:t>
      </w:r>
      <w:proofErr w:type="spellEnd"/>
      <w:r w:rsidR="005205BB">
        <w:t xml:space="preserve"> </w:t>
      </w:r>
      <w:r w:rsidR="00D1300E">
        <w:t>du PIIS</w:t>
      </w:r>
      <w:r w:rsidR="005205BB">
        <w:t xml:space="preserve">, </w:t>
      </w:r>
      <w:proofErr w:type="spellStart"/>
      <w:r w:rsidR="005205BB">
        <w:t>réalisée</w:t>
      </w:r>
      <w:proofErr w:type="spellEnd"/>
      <w:r w:rsidR="005205BB">
        <w:t xml:space="preserve"> par </w:t>
      </w:r>
      <w:proofErr w:type="spellStart"/>
      <w:r w:rsidR="005205BB">
        <w:t>le</w:t>
      </w:r>
      <w:proofErr w:type="spellEnd"/>
      <w:r w:rsidR="005205BB">
        <w:t xml:space="preserve"> bureau de recherche Tempera. </w:t>
      </w:r>
      <w:r w:rsidR="0060280C">
        <w:t xml:space="preserve">C'est une balise vers laquelle nous nous dirigeons pas à pas. Dans ce </w:t>
      </w:r>
      <w:r w:rsidR="00F526ED">
        <w:t xml:space="preserve">cadre, nous aimerions inciter la ministre Lalieux </w:t>
      </w:r>
      <w:r w:rsidR="00F35C4B">
        <w:t xml:space="preserve">à </w:t>
      </w:r>
      <w:r w:rsidR="001D0764">
        <w:t xml:space="preserve">élaborer une lettre circulaire </w:t>
      </w:r>
      <w:r w:rsidR="009F063C">
        <w:t>interprétative</w:t>
      </w:r>
      <w:r w:rsidR="00AD1092">
        <w:t xml:space="preserve">, dans laquelle la ministre </w:t>
      </w:r>
      <w:r w:rsidR="00FD50F2">
        <w:t xml:space="preserve">pourrait clarifier </w:t>
      </w:r>
      <w:r w:rsidR="00AD1092">
        <w:t xml:space="preserve">sa </w:t>
      </w:r>
      <w:r w:rsidR="00FD50F2">
        <w:t xml:space="preserve">vision et son interprétation dans le cadre </w:t>
      </w:r>
      <w:proofErr w:type="spellStart"/>
      <w:r w:rsidR="00FD50F2">
        <w:t>juridique</w:t>
      </w:r>
      <w:proofErr w:type="spellEnd"/>
      <w:r w:rsidR="00FD50F2">
        <w:t xml:space="preserve"> </w:t>
      </w:r>
      <w:proofErr w:type="spellStart"/>
      <w:r w:rsidR="00FD50F2">
        <w:t>actuel</w:t>
      </w:r>
      <w:proofErr w:type="spellEnd"/>
      <w:r w:rsidR="00FD50F2">
        <w:t xml:space="preserve"> </w:t>
      </w:r>
      <w:proofErr w:type="spellStart"/>
      <w:r w:rsidR="00FD50F2">
        <w:t>concernant</w:t>
      </w:r>
      <w:proofErr w:type="spellEnd"/>
      <w:r w:rsidR="00FD50F2">
        <w:t xml:space="preserve"> </w:t>
      </w:r>
      <w:proofErr w:type="spellStart"/>
      <w:r w:rsidR="00FD50F2">
        <w:t>le</w:t>
      </w:r>
      <w:proofErr w:type="spellEnd"/>
      <w:r w:rsidR="00D1300E">
        <w:t xml:space="preserve"> PIIS</w:t>
      </w:r>
      <w:r w:rsidR="00FD50F2">
        <w:t>.</w:t>
      </w:r>
    </w:p>
    <w:p w14:paraId="42F92F69" w14:textId="77777777" w:rsidR="00FD50F2" w:rsidRDefault="00FD50F2" w:rsidP="00415763">
      <w:pPr>
        <w:pStyle w:val="lijstnum3"/>
        <w:numPr>
          <w:ilvl w:val="0"/>
          <w:numId w:val="0"/>
        </w:numPr>
      </w:pPr>
    </w:p>
    <w:p w14:paraId="6C9CADB4" w14:textId="77777777" w:rsidR="00417C92" w:rsidRDefault="001F0852">
      <w:pPr>
        <w:pStyle w:val="lijstnum3"/>
        <w:numPr>
          <w:ilvl w:val="0"/>
          <w:numId w:val="0"/>
        </w:numPr>
      </w:pPr>
      <w:r>
        <w:t xml:space="preserve">Dans les </w:t>
      </w:r>
      <w:r w:rsidR="0038421A">
        <w:t xml:space="preserve">propositions d'amélioration </w:t>
      </w:r>
      <w:r>
        <w:t>ci-dessou</w:t>
      </w:r>
      <w:r>
        <w:t xml:space="preserve">s, nous partons d'un certain nombre de prémisses </w:t>
      </w:r>
    </w:p>
    <w:p w14:paraId="51C0B512" w14:textId="77777777" w:rsidR="00417C92" w:rsidRDefault="00CD408D">
      <w:pPr>
        <w:pStyle w:val="lijstnum3"/>
      </w:pPr>
      <w:r>
        <w:t xml:space="preserve">La génération de gains de temps pour les travailleurs sociaux </w:t>
      </w:r>
      <w:r w:rsidR="001F0852">
        <w:t>est primordiale</w:t>
      </w:r>
      <w:r w:rsidR="002D02EF">
        <w:t xml:space="preserve">. Nous nous efforçons de </w:t>
      </w:r>
      <w:r>
        <w:t xml:space="preserve">simplifier </w:t>
      </w:r>
      <w:r w:rsidR="002D02EF">
        <w:t xml:space="preserve">au maximum </w:t>
      </w:r>
      <w:r>
        <w:t xml:space="preserve">l'administration et </w:t>
      </w:r>
      <w:r w:rsidR="002D02EF">
        <w:t>d</w:t>
      </w:r>
      <w:r>
        <w:t>'</w:t>
      </w:r>
      <w:r w:rsidR="00133566">
        <w:t>éliminer les mécanismes de contrôle inutiles</w:t>
      </w:r>
      <w:r w:rsidR="009E25DD">
        <w:t xml:space="preserve">. </w:t>
      </w:r>
      <w:r w:rsidR="007E3406">
        <w:t xml:space="preserve">Ceci, en fonction d'un </w:t>
      </w:r>
      <w:r w:rsidR="00844003">
        <w:t xml:space="preserve">accompagnement sur mesure </w:t>
      </w:r>
      <w:r w:rsidR="002060E2">
        <w:t xml:space="preserve">plus </w:t>
      </w:r>
      <w:r w:rsidR="00844003">
        <w:t xml:space="preserve">qualitatif </w:t>
      </w:r>
      <w:r w:rsidR="002060E2">
        <w:t xml:space="preserve">des </w:t>
      </w:r>
      <w:r w:rsidR="00844003">
        <w:t>bénéficiaires.</w:t>
      </w:r>
    </w:p>
    <w:p w14:paraId="68EF55EB" w14:textId="3C22A73F" w:rsidR="00417C92" w:rsidRDefault="00A703BE">
      <w:pPr>
        <w:pStyle w:val="lijstnum3"/>
      </w:pPr>
      <w:r>
        <w:t xml:space="preserve">Il est primordial de </w:t>
      </w:r>
      <w:r w:rsidR="00844003">
        <w:t xml:space="preserve">créer un espace mental plus important </w:t>
      </w:r>
      <w:proofErr w:type="spellStart"/>
      <w:r w:rsidR="00844003">
        <w:t>parmi</w:t>
      </w:r>
      <w:proofErr w:type="spellEnd"/>
      <w:r w:rsidR="00844003">
        <w:t xml:space="preserve"> les </w:t>
      </w:r>
      <w:proofErr w:type="spellStart"/>
      <w:r w:rsidR="00E25404">
        <w:t>ayants-droits</w:t>
      </w:r>
      <w:proofErr w:type="spellEnd"/>
      <w:r w:rsidR="00170396">
        <w:t xml:space="preserve">, </w:t>
      </w:r>
      <w:proofErr w:type="spellStart"/>
      <w:r w:rsidR="00170396">
        <w:t>afin</w:t>
      </w:r>
      <w:proofErr w:type="spellEnd"/>
      <w:r w:rsidR="00170396">
        <w:t xml:space="preserve"> que les orientations </w:t>
      </w:r>
      <w:r w:rsidR="004E3C79">
        <w:t xml:space="preserve">mises en place </w:t>
      </w:r>
      <w:r w:rsidR="00F83061">
        <w:t>apportent des améliorations durables</w:t>
      </w:r>
      <w:r w:rsidR="0012596D">
        <w:t>.</w:t>
      </w:r>
    </w:p>
    <w:p w14:paraId="40C0052B" w14:textId="619EC20B" w:rsidR="00417C92" w:rsidRDefault="001F0852">
      <w:pPr>
        <w:pStyle w:val="lijstnum3"/>
      </w:pPr>
      <w:r>
        <w:t>No</w:t>
      </w:r>
      <w:r>
        <w:t xml:space="preserve">us établissons la norme </w:t>
      </w:r>
      <w:r w:rsidR="008E2EAA">
        <w:t xml:space="preserve">pour un accompagnement </w:t>
      </w:r>
      <w:r w:rsidR="00042EB8">
        <w:t xml:space="preserve">qui soit pleinement </w:t>
      </w:r>
      <w:proofErr w:type="spellStart"/>
      <w:r w:rsidR="00042EB8">
        <w:t>compris</w:t>
      </w:r>
      <w:proofErr w:type="spellEnd"/>
      <w:r w:rsidR="00042EB8">
        <w:t xml:space="preserve"> </w:t>
      </w:r>
      <w:r w:rsidR="0012596D">
        <w:t xml:space="preserve">par les </w:t>
      </w:r>
      <w:proofErr w:type="spellStart"/>
      <w:r w:rsidR="00E25404">
        <w:t>ayants-</w:t>
      </w:r>
      <w:r w:rsidR="0012596D">
        <w:t>droits</w:t>
      </w:r>
      <w:proofErr w:type="spellEnd"/>
      <w:r w:rsidR="0012596D">
        <w:t xml:space="preserve"> et </w:t>
      </w:r>
      <w:proofErr w:type="spellStart"/>
      <w:r w:rsidR="0012596D">
        <w:t>sur</w:t>
      </w:r>
      <w:proofErr w:type="spellEnd"/>
      <w:r w:rsidR="0012596D">
        <w:t xml:space="preserve"> </w:t>
      </w:r>
      <w:proofErr w:type="spellStart"/>
      <w:r w:rsidR="0012596D">
        <w:t>lequel</w:t>
      </w:r>
      <w:proofErr w:type="spellEnd"/>
      <w:r w:rsidR="0012596D">
        <w:t xml:space="preserve"> ils ont un contrôle.</w:t>
      </w:r>
    </w:p>
    <w:p w14:paraId="21931292" w14:textId="514E8DDD" w:rsidR="00417C92" w:rsidRDefault="001F0852">
      <w:pPr>
        <w:pStyle w:val="lijstnum3"/>
      </w:pPr>
      <w:r>
        <w:t xml:space="preserve">Elle </w:t>
      </w:r>
      <w:r w:rsidR="00B92D6A">
        <w:t xml:space="preserve">privilégie le principe de la confiance par rapport au contrôle, tant à l'égard </w:t>
      </w:r>
      <w:r>
        <w:t xml:space="preserve">des travailleurs </w:t>
      </w:r>
      <w:proofErr w:type="spellStart"/>
      <w:r>
        <w:t>sociaux</w:t>
      </w:r>
      <w:proofErr w:type="spellEnd"/>
      <w:r>
        <w:t xml:space="preserve"> que des </w:t>
      </w:r>
      <w:proofErr w:type="spellStart"/>
      <w:r w:rsidR="00D1300E">
        <w:t>ayants-droits</w:t>
      </w:r>
      <w:proofErr w:type="spellEnd"/>
      <w:r>
        <w:t>.</w:t>
      </w:r>
    </w:p>
    <w:p w14:paraId="223C3D9D" w14:textId="77777777" w:rsidR="002261C1" w:rsidRDefault="002261C1" w:rsidP="00EA5FF6">
      <w:pPr>
        <w:pStyle w:val="lijstnum3"/>
        <w:numPr>
          <w:ilvl w:val="0"/>
          <w:numId w:val="0"/>
        </w:numPr>
      </w:pPr>
    </w:p>
    <w:p w14:paraId="7C1469F4" w14:textId="77777777" w:rsidR="00417C92" w:rsidRDefault="001F0852">
      <w:pPr>
        <w:pStyle w:val="lijstnum3"/>
        <w:numPr>
          <w:ilvl w:val="0"/>
          <w:numId w:val="0"/>
        </w:numPr>
      </w:pPr>
      <w:r>
        <w:t xml:space="preserve">Toutes les propositions d'amélioration ci-dessous ont été rédigées </w:t>
      </w:r>
      <w:r w:rsidR="005E4273">
        <w:t xml:space="preserve">en </w:t>
      </w:r>
      <w:r w:rsidR="0038421A">
        <w:t>tenant compte de ces principes</w:t>
      </w:r>
      <w:r w:rsidR="0092248C">
        <w:t>.</w:t>
      </w:r>
    </w:p>
    <w:p w14:paraId="36319F24" w14:textId="77777777" w:rsidR="00417C92" w:rsidRDefault="001F0852">
      <w:pPr>
        <w:pStyle w:val="lijstnum3"/>
        <w:numPr>
          <w:ilvl w:val="0"/>
          <w:numId w:val="0"/>
        </w:numPr>
      </w:pPr>
      <w:r>
        <w:t xml:space="preserve">Ce mémo est accompagné d'un organigramme </w:t>
      </w:r>
      <w:r w:rsidR="0001211B">
        <w:t xml:space="preserve">dans lequel les propositions d'amélioration ont été </w:t>
      </w:r>
      <w:r w:rsidR="009E6A19">
        <w:t xml:space="preserve">intégrées </w:t>
      </w:r>
      <w:r w:rsidR="0001211B">
        <w:t>de manière schématique</w:t>
      </w:r>
      <w:r w:rsidR="009E6A19">
        <w:t>.</w:t>
      </w:r>
    </w:p>
    <w:p w14:paraId="28B2F854" w14:textId="77777777" w:rsidR="00EA5FF6" w:rsidRPr="00CD408D" w:rsidRDefault="00EA5FF6" w:rsidP="00EA5FF6">
      <w:pPr>
        <w:pStyle w:val="lijstnum3"/>
        <w:numPr>
          <w:ilvl w:val="0"/>
          <w:numId w:val="0"/>
        </w:numPr>
      </w:pPr>
    </w:p>
    <w:p w14:paraId="74ED7698" w14:textId="77777777" w:rsidR="00417C92" w:rsidRDefault="001F0852">
      <w:pPr>
        <w:pStyle w:val="Kop1"/>
      </w:pPr>
      <w:r>
        <w:t>Sug</w:t>
      </w:r>
      <w:r>
        <w:t xml:space="preserve">gestions d'amélioration pour la </w:t>
      </w:r>
      <w:r w:rsidR="00985A8D">
        <w:t>demande de revenu d'intégration</w:t>
      </w:r>
    </w:p>
    <w:p w14:paraId="54EB9B61" w14:textId="77777777" w:rsidR="00417C92" w:rsidRDefault="001F0852">
      <w:pPr>
        <w:pStyle w:val="kaderstandaard"/>
      </w:pPr>
      <w:r>
        <w:t xml:space="preserve">Définition du problème </w:t>
      </w:r>
      <w:r w:rsidR="002A47A6">
        <w:t>:</w:t>
      </w:r>
    </w:p>
    <w:p w14:paraId="6DB4C34F" w14:textId="77777777" w:rsidR="00417C92" w:rsidRDefault="001F0852">
      <w:pPr>
        <w:pStyle w:val="kaderstandaard"/>
      </w:pPr>
      <w:r>
        <w:t xml:space="preserve">La charge administrative </w:t>
      </w:r>
      <w:r w:rsidR="000965D6">
        <w:t xml:space="preserve">dans la période limitée d'un mois </w:t>
      </w:r>
      <w:r>
        <w:t>lors de la demande de revenu d'intégration est très élevée</w:t>
      </w:r>
      <w:r w:rsidR="000C51B2">
        <w:t xml:space="preserve">, </w:t>
      </w:r>
      <w:r>
        <w:t xml:space="preserve">tant pour les travailleurs sociaux que pour les </w:t>
      </w:r>
      <w:r w:rsidR="001A62C1">
        <w:t>bénéficiaires</w:t>
      </w:r>
      <w:r w:rsidR="0018193A">
        <w:t xml:space="preserve">. Le résultat est que </w:t>
      </w:r>
      <w:r w:rsidR="00005657">
        <w:t>trop de demandes</w:t>
      </w:r>
      <w:r w:rsidR="0018193A">
        <w:t xml:space="preserve">, parce qu'elles sont incomplètes, ne sont pas </w:t>
      </w:r>
      <w:r w:rsidR="00005657">
        <w:t xml:space="preserve">traitées </w:t>
      </w:r>
      <w:r w:rsidR="000C51B2">
        <w:t xml:space="preserve">à temps </w:t>
      </w:r>
      <w:r w:rsidR="0027665E">
        <w:t xml:space="preserve">et sont arrêtées. En même temps, elle permet d'éviter que trop de bénéficiaires n'entament une demande en partant du principe qu'ils ne seront pas en mesure d'effectuer les démarches administratives nécessaires. </w:t>
      </w:r>
    </w:p>
    <w:p w14:paraId="4AB59D31" w14:textId="77777777" w:rsidR="001A62C1" w:rsidRDefault="001A62C1" w:rsidP="00177568"/>
    <w:p w14:paraId="345C456E" w14:textId="77777777" w:rsidR="00417C92" w:rsidRDefault="001F0852">
      <w:pPr>
        <w:pStyle w:val="lijstopsom1"/>
      </w:pPr>
      <w:r>
        <w:lastRenderedPageBreak/>
        <w:t xml:space="preserve">La condition légale de la volonté de travailler </w:t>
      </w:r>
      <w:r w:rsidR="00FE7AE0">
        <w:t xml:space="preserve">implique une évaluation </w:t>
      </w:r>
      <w:r>
        <w:t xml:space="preserve">subjective </w:t>
      </w:r>
      <w:r w:rsidR="008660A8">
        <w:t xml:space="preserve">par l'assistant social. Cela nécessite </w:t>
      </w:r>
      <w:r w:rsidR="0022100D">
        <w:t xml:space="preserve">plus de temps que les 30 jours entre la demande et la décision du Conseil. Par conséquent, nous proposons </w:t>
      </w:r>
      <w:r w:rsidR="00847F16">
        <w:t xml:space="preserve">de reporter </w:t>
      </w:r>
      <w:r w:rsidR="007F7814">
        <w:t xml:space="preserve">la </w:t>
      </w:r>
      <w:r w:rsidR="00C7110B">
        <w:t xml:space="preserve">condition d'aptitude au travail (sauf si des raisons de santé ou d'équité ne </w:t>
      </w:r>
      <w:r w:rsidR="005D3BA7">
        <w:t>permettent</w:t>
      </w:r>
      <w:r w:rsidR="00C7110B">
        <w:t xml:space="preserve"> pas de travailler</w:t>
      </w:r>
      <w:r w:rsidR="005D3BA7">
        <w:t xml:space="preserve">) </w:t>
      </w:r>
      <w:r w:rsidR="00847F16">
        <w:t xml:space="preserve">à un moment </w:t>
      </w:r>
      <w:r w:rsidR="00E8010B">
        <w:t xml:space="preserve">ultérieur </w:t>
      </w:r>
      <w:r w:rsidR="00CB4DA1">
        <w:t>du processus de conseil</w:t>
      </w:r>
      <w:r w:rsidR="00747F3C">
        <w:t xml:space="preserve">. De cette manière, le travailleur social a une </w:t>
      </w:r>
      <w:r w:rsidR="008C152A">
        <w:t xml:space="preserve">meilleure idée </w:t>
      </w:r>
      <w:r w:rsidR="006F5C04">
        <w:t xml:space="preserve">des possibilités </w:t>
      </w:r>
      <w:r w:rsidR="00747F3C">
        <w:t>et des seuils à franchir chez le bénéficiaire</w:t>
      </w:r>
      <w:r w:rsidR="00CB4DA1">
        <w:t xml:space="preserve">. </w:t>
      </w:r>
    </w:p>
    <w:p w14:paraId="52E064A0" w14:textId="0805D660" w:rsidR="00417C92" w:rsidRDefault="00582AC2">
      <w:pPr>
        <w:pStyle w:val="lijstopsom1"/>
      </w:pPr>
      <w:r>
        <w:t>Lorsqu'</w:t>
      </w:r>
      <w:r w:rsidR="00CE3E5C">
        <w:t>une personne reçoit un revenu d'intégration et que</w:t>
      </w:r>
      <w:r w:rsidR="0023066D">
        <w:t xml:space="preserve">, en raison d'un déménagement </w:t>
      </w:r>
      <w:r w:rsidR="009D430A">
        <w:t xml:space="preserve">dans </w:t>
      </w:r>
      <w:proofErr w:type="spellStart"/>
      <w:r w:rsidR="009D430A">
        <w:t>une</w:t>
      </w:r>
      <w:proofErr w:type="spellEnd"/>
      <w:r w:rsidR="009D430A">
        <w:t xml:space="preserve"> </w:t>
      </w:r>
      <w:proofErr w:type="spellStart"/>
      <w:r w:rsidR="009D430A">
        <w:t>autre</w:t>
      </w:r>
      <w:proofErr w:type="spellEnd"/>
      <w:r w:rsidR="009D430A">
        <w:t xml:space="preserve"> </w:t>
      </w:r>
      <w:r w:rsidR="00E25404">
        <w:t>commune</w:t>
      </w:r>
      <w:r w:rsidR="0023066D">
        <w:t xml:space="preserve">, elle introduit </w:t>
      </w:r>
      <w:proofErr w:type="spellStart"/>
      <w:r w:rsidR="0023066D">
        <w:t>une</w:t>
      </w:r>
      <w:proofErr w:type="spellEnd"/>
      <w:r w:rsidR="0023066D">
        <w:t xml:space="preserve"> nouvelle demande dans son nouveau lieu de résidence</w:t>
      </w:r>
      <w:r w:rsidR="00680FDD">
        <w:t xml:space="preserve">, l'allocation ne doit pas être remise en question, sauf si la situation résidentielle et familiale du bénéficiaire change. L'automatisation du transfert des fichiers est une </w:t>
      </w:r>
      <w:r w:rsidR="00F8097A">
        <w:t xml:space="preserve">mesure qui </w:t>
      </w:r>
      <w:r w:rsidR="00680FDD">
        <w:t>permet de gagner du temps</w:t>
      </w:r>
      <w:r w:rsidR="00F8097A">
        <w:t>.</w:t>
      </w:r>
    </w:p>
    <w:p w14:paraId="05813BE6" w14:textId="3EE3C90F" w:rsidR="00417C92" w:rsidRDefault="001F0852">
      <w:pPr>
        <w:pStyle w:val="lijstopsom1"/>
      </w:pPr>
      <w:r>
        <w:t xml:space="preserve">Les résultats intermédiaires de l'étude "avis automatique sur le revenu d'intégration" de Marjolijn De Wilde et Wim Van Lancker montrent que l'on peut gagner beaucoup de temps en générant un avis </w:t>
      </w:r>
      <w:proofErr w:type="spellStart"/>
      <w:r>
        <w:t>automatique</w:t>
      </w:r>
      <w:proofErr w:type="spellEnd"/>
      <w:r>
        <w:t xml:space="preserve"> de la </w:t>
      </w:r>
      <w:proofErr w:type="spellStart"/>
      <w:r w:rsidR="00F02128">
        <w:t>B</w:t>
      </w:r>
      <w:r>
        <w:t>anque</w:t>
      </w:r>
      <w:proofErr w:type="spellEnd"/>
      <w:r>
        <w:t>-</w:t>
      </w:r>
      <w:r w:rsidR="00F02128">
        <w:t>C</w:t>
      </w:r>
      <w:r>
        <w:t>ar</w:t>
      </w:r>
      <w:r>
        <w:t xml:space="preserve">refour et du </w:t>
      </w:r>
      <w:proofErr w:type="spellStart"/>
      <w:r w:rsidR="00F02128">
        <w:t>R</w:t>
      </w:r>
      <w:r>
        <w:t>egistre</w:t>
      </w:r>
      <w:proofErr w:type="spellEnd"/>
      <w:r>
        <w:t xml:space="preserve"> </w:t>
      </w:r>
      <w:proofErr w:type="spellStart"/>
      <w:r>
        <w:t>national</w:t>
      </w:r>
      <w:proofErr w:type="spellEnd"/>
      <w:r>
        <w:t xml:space="preserve"> pour la vérification des conditions légales d'application d'un revenu d'intégration. Un avis automatique élimine également beaucoup de stress pour le demandeur. En outre, nous y voyons également un levier pour réduire considé</w:t>
      </w:r>
      <w:r>
        <w:t xml:space="preserve">rablement </w:t>
      </w:r>
      <w:proofErr w:type="spellStart"/>
      <w:r>
        <w:t>le</w:t>
      </w:r>
      <w:proofErr w:type="spellEnd"/>
      <w:r>
        <w:t xml:space="preserve"> </w:t>
      </w:r>
      <w:proofErr w:type="spellStart"/>
      <w:r>
        <w:t>problème</w:t>
      </w:r>
      <w:proofErr w:type="spellEnd"/>
      <w:r>
        <w:t xml:space="preserve"> d</w:t>
      </w:r>
      <w:r w:rsidR="00E25404">
        <w:t>u non-</w:t>
      </w:r>
      <w:proofErr w:type="spellStart"/>
      <w:r w:rsidR="00E25404">
        <w:t>recours</w:t>
      </w:r>
      <w:proofErr w:type="spellEnd"/>
      <w:r>
        <w:t xml:space="preserve"> en charge </w:t>
      </w:r>
      <w:proofErr w:type="spellStart"/>
      <w:r>
        <w:t>d'un</w:t>
      </w:r>
      <w:proofErr w:type="spellEnd"/>
      <w:r>
        <w:t xml:space="preserve"> revenu d'intégration.</w:t>
      </w:r>
    </w:p>
    <w:p w14:paraId="49E39E00" w14:textId="507EA9FB" w:rsidR="00417C92" w:rsidRDefault="001F0852">
      <w:pPr>
        <w:pStyle w:val="lijstopsom2"/>
      </w:pPr>
      <w:r w:rsidRPr="003E71E5">
        <w:t>L'épuisement des droits à une prestation ou allocation autre que l'allocation de subsistance est une condition pour bénéficier de l'allocation de subsistance. Cet épuisement des dro</w:t>
      </w:r>
      <w:r w:rsidRPr="003E71E5">
        <w:t xml:space="preserve">its peut être une demande d'allocation de chômage </w:t>
      </w:r>
      <w:proofErr w:type="spellStart"/>
      <w:r w:rsidRPr="003E71E5">
        <w:t>ou</w:t>
      </w:r>
      <w:proofErr w:type="spellEnd"/>
      <w:r w:rsidRPr="003E71E5">
        <w:t xml:space="preserve"> de </w:t>
      </w:r>
      <w:proofErr w:type="spellStart"/>
      <w:r w:rsidRPr="003E71E5">
        <w:t>maladie</w:t>
      </w:r>
      <w:proofErr w:type="spellEnd"/>
      <w:r w:rsidRPr="003E71E5">
        <w:t xml:space="preserve">, </w:t>
      </w:r>
      <w:proofErr w:type="spellStart"/>
      <w:r w:rsidRPr="003E71E5">
        <w:t>un</w:t>
      </w:r>
      <w:r w:rsidR="00E25404">
        <w:t>e</w:t>
      </w:r>
      <w:proofErr w:type="spellEnd"/>
      <w:r w:rsidRPr="003E71E5">
        <w:t xml:space="preserve"> </w:t>
      </w:r>
      <w:r w:rsidR="00E25404">
        <w:t>ARR</w:t>
      </w:r>
      <w:r w:rsidRPr="003E71E5">
        <w:t xml:space="preserve"> </w:t>
      </w:r>
      <w:proofErr w:type="spellStart"/>
      <w:r w:rsidRPr="003E71E5">
        <w:t>ou</w:t>
      </w:r>
      <w:proofErr w:type="spellEnd"/>
      <w:r w:rsidRPr="003E71E5">
        <w:t xml:space="preserve"> </w:t>
      </w:r>
      <w:proofErr w:type="spellStart"/>
      <w:r w:rsidRPr="003E71E5">
        <w:t>une</w:t>
      </w:r>
      <w:proofErr w:type="spellEnd"/>
      <w:r w:rsidRPr="003E71E5">
        <w:t xml:space="preserve"> pension alimentaire. </w:t>
      </w:r>
      <w:r w:rsidR="00A42BB5">
        <w:t xml:space="preserve">Cette enquête doit également </w:t>
      </w:r>
      <w:r w:rsidR="00851299">
        <w:t xml:space="preserve">être terminée </w:t>
      </w:r>
      <w:r w:rsidR="00A42BB5">
        <w:t xml:space="preserve">dans les </w:t>
      </w:r>
      <w:r w:rsidRPr="003E71E5">
        <w:t>30 jours</w:t>
      </w:r>
      <w:r w:rsidR="00851299">
        <w:t xml:space="preserve">. Les </w:t>
      </w:r>
      <w:r w:rsidRPr="003E71E5">
        <w:t xml:space="preserve">recherches menées par la KULeuven </w:t>
      </w:r>
      <w:r w:rsidR="00851299">
        <w:t xml:space="preserve">(Marjolijn De Wilde et Wim van Lancker) </w:t>
      </w:r>
      <w:r w:rsidRPr="003E71E5">
        <w:t>sur 240 dossiers</w:t>
      </w:r>
      <w:r w:rsidRPr="003E71E5">
        <w:t xml:space="preserve"> de demandes de revenu d'intégration montrent que de nombreux CPAS complètent cette "preuve d'épuisement des droits" de manière relativement standard en demandant "une attestation de demande d'allocations de chômage" et/ou une attestation de non droit à un</w:t>
      </w:r>
      <w:r w:rsidRPr="003E71E5">
        <w:t xml:space="preserve"> certain nombre d'allocations. En raison de l'importance de cette condition, un certain nombre de travailleurs sociaux la demandent également dans les dossiers où il ne peut certainement pas y avoir de droit à (une des) prestations, par exemple parce que l</w:t>
      </w:r>
      <w:r w:rsidRPr="003E71E5">
        <w:t>e citoyen n'a pas travaillé depuis longtemps. Cela signifie que les citoyens en situation de vulnérabilité sont invités à fournir des documents qui ne sont pas en proportion raisonnable avec la décision à prendre</w:t>
      </w:r>
      <w:r w:rsidR="00074682">
        <w:t xml:space="preserve">. </w:t>
      </w:r>
    </w:p>
    <w:p w14:paraId="3C314FB9" w14:textId="77777777" w:rsidR="00417C92" w:rsidRDefault="001F0852">
      <w:pPr>
        <w:pStyle w:val="lijstopsom2"/>
        <w:numPr>
          <w:ilvl w:val="0"/>
          <w:numId w:val="0"/>
        </w:numPr>
        <w:ind w:left="567"/>
      </w:pPr>
      <w:r w:rsidRPr="003E71E5">
        <w:t xml:space="preserve">L'étude de la KULeuven a montré que dans </w:t>
      </w:r>
      <w:r w:rsidRPr="003E71E5">
        <w:t xml:space="preserve">aucun des dossiers dans lesquels la preuve de l'épuisement des droits était demandée (40% </w:t>
      </w:r>
      <w:r w:rsidR="00542A5F">
        <w:t>du nombre total de dossiers</w:t>
      </w:r>
      <w:r w:rsidRPr="003E71E5">
        <w:t>), cette information n'a eu d'impact sur la proposition d'octroi du revenu d'intégration. Il est vrai, cependant, que dans de nombreux doss</w:t>
      </w:r>
      <w:r w:rsidRPr="003E71E5">
        <w:t xml:space="preserve">iers l'attribution est reportée parce que la preuve demandée n'est pas présentée. Une décision </w:t>
      </w:r>
      <w:r w:rsidR="006E5E05">
        <w:t xml:space="preserve">prend maintenant </w:t>
      </w:r>
      <w:r w:rsidRPr="003E71E5">
        <w:t>32 jours en moyenne après le premier contact entre le client et le CPAS. C'est trop long pour un client qui se trouve dans des circonstances dif</w:t>
      </w:r>
      <w:r w:rsidRPr="003E71E5">
        <w:t>ficiles, et qui sait que l'épuisement des droits compromet rarement le droit réel au revenu d'intégration.</w:t>
      </w:r>
    </w:p>
    <w:p w14:paraId="4ACC515C" w14:textId="0C872C40" w:rsidR="00417C92" w:rsidRDefault="001F0852">
      <w:pPr>
        <w:pStyle w:val="lijstopsom2"/>
        <w:numPr>
          <w:ilvl w:val="0"/>
          <w:numId w:val="0"/>
        </w:numPr>
        <w:ind w:left="567"/>
      </w:pPr>
      <w:r w:rsidRPr="003E71E5">
        <w:t xml:space="preserve">Nous </w:t>
      </w:r>
      <w:r w:rsidR="003D6F96">
        <w:t xml:space="preserve">proposons </w:t>
      </w:r>
      <w:r w:rsidR="006E5E05">
        <w:t xml:space="preserve">donc </w:t>
      </w:r>
      <w:r w:rsidR="003D6F96">
        <w:t xml:space="preserve">de continuer à </w:t>
      </w:r>
      <w:r w:rsidR="006735C6">
        <w:t>enquêter de manière personnalisée sur l'</w:t>
      </w:r>
      <w:r w:rsidR="00C03295">
        <w:t xml:space="preserve">épuisement des droits </w:t>
      </w:r>
      <w:r w:rsidR="006735C6">
        <w:t xml:space="preserve">après l'octroi d'un revenu d'intégration et de baser la demande de revenu d'intégration sur les informations disponibles </w:t>
      </w:r>
      <w:proofErr w:type="spellStart"/>
      <w:r w:rsidR="006735C6">
        <w:t>auprès</w:t>
      </w:r>
      <w:proofErr w:type="spellEnd"/>
      <w:r w:rsidR="006735C6">
        <w:t xml:space="preserve"> de la </w:t>
      </w:r>
      <w:proofErr w:type="spellStart"/>
      <w:r w:rsidR="00F02128">
        <w:t>B</w:t>
      </w:r>
      <w:r w:rsidR="006735C6">
        <w:t>anque</w:t>
      </w:r>
      <w:proofErr w:type="spellEnd"/>
      <w:r w:rsidR="006735C6">
        <w:t xml:space="preserve">-Carrefour et du </w:t>
      </w:r>
      <w:proofErr w:type="spellStart"/>
      <w:r w:rsidR="006735C6">
        <w:t>Registre</w:t>
      </w:r>
      <w:proofErr w:type="spellEnd"/>
      <w:r w:rsidR="006735C6">
        <w:t xml:space="preserve"> national. </w:t>
      </w:r>
    </w:p>
    <w:p w14:paraId="1B5A1881" w14:textId="77777777" w:rsidR="006F5EEE" w:rsidRDefault="006F5EEE" w:rsidP="001B2EB0">
      <w:pPr>
        <w:pStyle w:val="lijstopsom1"/>
        <w:numPr>
          <w:ilvl w:val="0"/>
          <w:numId w:val="0"/>
        </w:numPr>
      </w:pPr>
    </w:p>
    <w:p w14:paraId="6A6ADDC9" w14:textId="0F1D9405" w:rsidR="00417C92" w:rsidRDefault="001F0852">
      <w:pPr>
        <w:pStyle w:val="Kop1"/>
      </w:pPr>
      <w:r>
        <w:t>Suggestions d'amélioration d</w:t>
      </w:r>
      <w:r w:rsidR="00F02128">
        <w:t xml:space="preserve">u format/de </w:t>
      </w:r>
      <w:proofErr w:type="spellStart"/>
      <w:r w:rsidR="00F02128">
        <w:t>l’élaboration</w:t>
      </w:r>
      <w:proofErr w:type="spellEnd"/>
      <w:r>
        <w:t xml:space="preserve"> </w:t>
      </w:r>
      <w:proofErr w:type="spellStart"/>
      <w:r>
        <w:t>d'un</w:t>
      </w:r>
      <w:proofErr w:type="spellEnd"/>
      <w:r>
        <w:t xml:space="preserve"> </w:t>
      </w:r>
      <w:r w:rsidR="00F02128">
        <w:t>PIIS</w:t>
      </w:r>
    </w:p>
    <w:p w14:paraId="20CB4874" w14:textId="77777777" w:rsidR="00417C92" w:rsidRDefault="001F0852">
      <w:pPr>
        <w:pStyle w:val="kaderstandaard"/>
      </w:pPr>
      <w:r>
        <w:t>Définition du problème :</w:t>
      </w:r>
    </w:p>
    <w:p w14:paraId="31A75B37" w14:textId="20F8273F" w:rsidR="00417C92" w:rsidRDefault="001F0852">
      <w:pPr>
        <w:pStyle w:val="kaderstandaard"/>
      </w:pPr>
      <w:r>
        <w:t>La con</w:t>
      </w:r>
      <w:r>
        <w:t xml:space="preserve">tractualisation du </w:t>
      </w:r>
      <w:r w:rsidR="00A91FB2">
        <w:t xml:space="preserve">revenu d'intégration individualise les problèmes sociaux. </w:t>
      </w:r>
      <w:r w:rsidR="007E75A5">
        <w:t xml:space="preserve">Après la signature, le </w:t>
      </w:r>
      <w:r w:rsidR="00F02128">
        <w:t>PIIS</w:t>
      </w:r>
      <w:r w:rsidR="007E75A5">
        <w:t xml:space="preserve"> a la valeur juridique d'un contrat. Néanmoins, la </w:t>
      </w:r>
      <w:r w:rsidR="00AB31FC">
        <w:t xml:space="preserve">pratique </w:t>
      </w:r>
      <w:r w:rsidR="00A82636">
        <w:t xml:space="preserve">montre que les </w:t>
      </w:r>
      <w:r w:rsidR="00AB31FC">
        <w:t>ayants</w:t>
      </w:r>
      <w:r w:rsidR="00F02128">
        <w:t>-</w:t>
      </w:r>
      <w:r w:rsidR="00AB31FC">
        <w:t>droit</w:t>
      </w:r>
      <w:r w:rsidR="00F02128">
        <w:t>s</w:t>
      </w:r>
      <w:r w:rsidR="00AB31FC">
        <w:t xml:space="preserve"> </w:t>
      </w:r>
      <w:r w:rsidR="00721454">
        <w:t xml:space="preserve">ne comprennent souvent pas ce qu'est le </w:t>
      </w:r>
      <w:r w:rsidR="00F02128">
        <w:t>PIIS</w:t>
      </w:r>
      <w:r w:rsidR="00721454">
        <w:t xml:space="preserve"> </w:t>
      </w:r>
      <w:r w:rsidR="005D73A4">
        <w:t xml:space="preserve">et son contenu. </w:t>
      </w:r>
      <w:r w:rsidR="00A42C1A">
        <w:t xml:space="preserve">Dans la pratique, la contractualisation de l'aide sociale accroît la vulnérabilité de la position juridique </w:t>
      </w:r>
      <w:r w:rsidR="00A42C1A">
        <w:lastRenderedPageBreak/>
        <w:t xml:space="preserve">du bénéficiaire </w:t>
      </w:r>
      <w:r w:rsidR="00BE328E">
        <w:t xml:space="preserve">: il n'a pas </w:t>
      </w:r>
      <w:r w:rsidR="00A42C1A">
        <w:t>le libre choix de signer ou non, puisque ne pas signer signifie qu</w:t>
      </w:r>
      <w:r w:rsidR="00964C26">
        <w:t xml:space="preserve">'il </w:t>
      </w:r>
      <w:r w:rsidR="00A42C1A">
        <w:t>ne peut recevoir de revenu d'intégration</w:t>
      </w:r>
      <w:r w:rsidR="00964C26">
        <w:t>.</w:t>
      </w:r>
    </w:p>
    <w:p w14:paraId="7C6314FC" w14:textId="77777777" w:rsidR="008B7BD1" w:rsidRDefault="008B7BD1" w:rsidP="008B7BD1">
      <w:pPr>
        <w:pStyle w:val="lijstopsom1"/>
        <w:numPr>
          <w:ilvl w:val="0"/>
          <w:numId w:val="0"/>
        </w:numPr>
        <w:ind w:left="284"/>
      </w:pPr>
    </w:p>
    <w:p w14:paraId="0028F6BF" w14:textId="2B92021F" w:rsidR="00417C92" w:rsidRDefault="001F0852">
      <w:pPr>
        <w:pStyle w:val="lijstopsom1"/>
      </w:pPr>
      <w:r>
        <w:t>Une divis</w:t>
      </w:r>
      <w:r>
        <w:t xml:space="preserve">ion entre les conditions légales pour recevoir un revenu d'intégration et </w:t>
      </w:r>
      <w:r w:rsidR="00F80B02">
        <w:t xml:space="preserve">une aide sur mesure </w:t>
      </w:r>
      <w:r w:rsidR="004D0CAB">
        <w:t xml:space="preserve">offre une solution </w:t>
      </w:r>
      <w:r w:rsidR="005C2A33">
        <w:t>au problème susmentionné</w:t>
      </w:r>
      <w:r w:rsidR="004D0CAB">
        <w:t xml:space="preserve">. </w:t>
      </w:r>
      <w:r w:rsidR="00E43EAD">
        <w:t xml:space="preserve">Nous </w:t>
      </w:r>
      <w:proofErr w:type="spellStart"/>
      <w:r w:rsidR="00E43EAD">
        <w:t>proposons</w:t>
      </w:r>
      <w:proofErr w:type="spellEnd"/>
      <w:r w:rsidR="00E43EAD">
        <w:t xml:space="preserve"> </w:t>
      </w:r>
      <w:proofErr w:type="spellStart"/>
      <w:r w:rsidR="00E43EAD">
        <w:t>d'élaborer</w:t>
      </w:r>
      <w:proofErr w:type="spellEnd"/>
      <w:r w:rsidR="00E43EAD">
        <w:t xml:space="preserve"> </w:t>
      </w:r>
      <w:proofErr w:type="spellStart"/>
      <w:r w:rsidR="00E43EAD">
        <w:t>un</w:t>
      </w:r>
      <w:proofErr w:type="spellEnd"/>
      <w:r w:rsidR="00E43EAD">
        <w:t xml:space="preserve"> </w:t>
      </w:r>
      <w:r w:rsidR="00F02128">
        <w:t>PIIS</w:t>
      </w:r>
      <w:r w:rsidR="00E43EAD">
        <w:t xml:space="preserve"> </w:t>
      </w:r>
      <w:proofErr w:type="spellStart"/>
      <w:r w:rsidR="00E43EAD">
        <w:t>général</w:t>
      </w:r>
      <w:proofErr w:type="spellEnd"/>
      <w:r w:rsidR="00E43EAD">
        <w:t xml:space="preserve"> </w:t>
      </w:r>
      <w:proofErr w:type="spellStart"/>
      <w:r w:rsidR="00E43EAD">
        <w:t>sur</w:t>
      </w:r>
      <w:proofErr w:type="spellEnd"/>
      <w:r w:rsidR="00E43EAD">
        <w:t xml:space="preserve"> la base des conditions légales</w:t>
      </w:r>
      <w:r w:rsidR="00F32372">
        <w:t>.</w:t>
      </w:r>
      <w:r w:rsidR="005935C2">
        <w:t xml:space="preserve"> Dans </w:t>
      </w:r>
      <w:proofErr w:type="spellStart"/>
      <w:r w:rsidR="005935C2">
        <w:t>un</w:t>
      </w:r>
      <w:proofErr w:type="spellEnd"/>
      <w:r w:rsidR="005935C2">
        <w:t xml:space="preserve"> tel </w:t>
      </w:r>
      <w:r w:rsidR="00F02128">
        <w:t xml:space="preserve">PIIS </w:t>
      </w:r>
      <w:proofErr w:type="spellStart"/>
      <w:r w:rsidR="005935C2">
        <w:t>général</w:t>
      </w:r>
      <w:proofErr w:type="spellEnd"/>
      <w:r w:rsidR="005935C2">
        <w:t xml:space="preserve">, les deux </w:t>
      </w:r>
      <w:proofErr w:type="spellStart"/>
      <w:r w:rsidR="005935C2">
        <w:t>parties</w:t>
      </w:r>
      <w:proofErr w:type="spellEnd"/>
      <w:r w:rsidR="005935C2">
        <w:t xml:space="preserve"> s'engagent à ce que les conditions </w:t>
      </w:r>
      <w:proofErr w:type="spellStart"/>
      <w:r w:rsidR="005935C2">
        <w:t>légales</w:t>
      </w:r>
      <w:proofErr w:type="spellEnd"/>
      <w:r w:rsidR="005935C2">
        <w:t xml:space="preserve"> </w:t>
      </w:r>
      <w:proofErr w:type="spellStart"/>
      <w:r w:rsidR="005935C2">
        <w:t>d'octroi</w:t>
      </w:r>
      <w:proofErr w:type="spellEnd"/>
      <w:r w:rsidR="005935C2">
        <w:t xml:space="preserve"> </w:t>
      </w:r>
      <w:proofErr w:type="spellStart"/>
      <w:r w:rsidR="005935C2">
        <w:t>d'un</w:t>
      </w:r>
      <w:proofErr w:type="spellEnd"/>
      <w:r w:rsidR="005935C2">
        <w:t xml:space="preserve"> </w:t>
      </w:r>
      <w:r w:rsidR="00F02128">
        <w:t>PIIS</w:t>
      </w:r>
      <w:r w:rsidR="005935C2">
        <w:t xml:space="preserve"> </w:t>
      </w:r>
      <w:proofErr w:type="spellStart"/>
      <w:r w:rsidR="005935C2">
        <w:t>soient</w:t>
      </w:r>
      <w:proofErr w:type="spellEnd"/>
      <w:r w:rsidR="005935C2">
        <w:t xml:space="preserve"> </w:t>
      </w:r>
      <w:proofErr w:type="spellStart"/>
      <w:r w:rsidR="005935C2">
        <w:t>remplies</w:t>
      </w:r>
      <w:proofErr w:type="spellEnd"/>
      <w:r w:rsidR="005935C2">
        <w:t xml:space="preserve">. </w:t>
      </w:r>
    </w:p>
    <w:p w14:paraId="3E8E9FC7" w14:textId="1A469BBD" w:rsidR="00417C92" w:rsidRDefault="000E7FDA">
      <w:pPr>
        <w:pStyle w:val="lijstopsom1"/>
      </w:pPr>
      <w:r>
        <w:t>Une orientation sur mesure</w:t>
      </w:r>
      <w:r w:rsidR="001F0852">
        <w:t xml:space="preserve">, </w:t>
      </w:r>
      <w:r w:rsidR="00576C1E">
        <w:t xml:space="preserve">élaborée avec la </w:t>
      </w:r>
      <w:r w:rsidR="00E16812" w:rsidRPr="00E16812">
        <w:t xml:space="preserve">participation active des </w:t>
      </w:r>
      <w:r w:rsidR="002D281F">
        <w:t>bénéficiaires</w:t>
      </w:r>
      <w:r w:rsidR="00FF2EFF">
        <w:t>, est une nécessité pour parvenir à des résultats durables</w:t>
      </w:r>
      <w:r w:rsidR="00E16812" w:rsidRPr="00E16812">
        <w:t xml:space="preserve">. Pour autant que cette approche soit adoptée, les personnes en situation de pauvreté vivent l'orientation comme positive </w:t>
      </w:r>
      <w:r w:rsidR="00B80BBC">
        <w:rPr>
          <w:rStyle w:val="accent-tekstoranje"/>
          <w:b w:val="0"/>
          <w:bCs/>
          <w:color w:val="auto"/>
        </w:rPr>
        <w:t>(N Schroyen, BAPN)</w:t>
      </w:r>
      <w:r w:rsidR="00E16812" w:rsidRPr="00E16812">
        <w:t xml:space="preserve">. La formulation d'une </w:t>
      </w:r>
      <w:r w:rsidR="0057693B">
        <w:t xml:space="preserve">telle </w:t>
      </w:r>
      <w:r w:rsidR="00E16812" w:rsidRPr="00E16812">
        <w:t xml:space="preserve">orientation relève en tout cas de la tâche du CPAS, </w:t>
      </w:r>
      <w:proofErr w:type="spellStart"/>
      <w:r w:rsidR="00E16812" w:rsidRPr="00E16812">
        <w:t>également</w:t>
      </w:r>
      <w:proofErr w:type="spellEnd"/>
      <w:r w:rsidR="00E16812" w:rsidRPr="00E16812">
        <w:t xml:space="preserve"> </w:t>
      </w:r>
      <w:proofErr w:type="spellStart"/>
      <w:r w:rsidR="00E16812" w:rsidRPr="00E16812">
        <w:t>indépendant</w:t>
      </w:r>
      <w:proofErr w:type="spellEnd"/>
      <w:r w:rsidR="00E16812" w:rsidRPr="00E16812">
        <w:t xml:space="preserve"> du </w:t>
      </w:r>
      <w:r w:rsidR="00461373">
        <w:t>PIIS</w:t>
      </w:r>
      <w:r w:rsidR="00E16812" w:rsidRPr="00E16812">
        <w:t xml:space="preserve">. </w:t>
      </w:r>
      <w:r w:rsidR="0057693B">
        <w:t xml:space="preserve">Il </w:t>
      </w:r>
      <w:r w:rsidR="004E1B0E">
        <w:t xml:space="preserve">met l'accent sur la tâche essentielle des </w:t>
      </w:r>
      <w:r w:rsidR="00E16812" w:rsidRPr="00E16812">
        <w:t>travailleurs sociaux</w:t>
      </w:r>
      <w:r w:rsidR="005503FC">
        <w:t>.</w:t>
      </w:r>
    </w:p>
    <w:p w14:paraId="00947D73" w14:textId="77777777" w:rsidR="00C56F35" w:rsidRDefault="00C56F35" w:rsidP="00C56F35">
      <w:pPr>
        <w:pStyle w:val="lijstopsom1"/>
        <w:numPr>
          <w:ilvl w:val="0"/>
          <w:numId w:val="0"/>
        </w:numPr>
        <w:ind w:left="284" w:hanging="284"/>
      </w:pPr>
    </w:p>
    <w:p w14:paraId="5B9D52B5" w14:textId="77777777" w:rsidR="00417C92" w:rsidRDefault="001F0852">
      <w:pPr>
        <w:pStyle w:val="kaderstandaard"/>
      </w:pPr>
      <w:r>
        <w:t>Définition du problème :</w:t>
      </w:r>
    </w:p>
    <w:p w14:paraId="3D7AD0DB" w14:textId="03248BA6" w:rsidR="00417C92" w:rsidRDefault="001F0852">
      <w:pPr>
        <w:pStyle w:val="kaderstandaard"/>
      </w:pPr>
      <w:r>
        <w:t>Le multilinguisme des demandeurs ayant une connaissance limitée du néerlandais</w:t>
      </w:r>
      <w:r w:rsidR="00461373">
        <w:t xml:space="preserve">/français </w:t>
      </w:r>
      <w:r>
        <w:t xml:space="preserve">crée une barrière linguistique avec les travailleurs sociaux. En conséquence, les </w:t>
      </w:r>
      <w:r w:rsidR="00461373">
        <w:t>ayants-</w:t>
      </w:r>
      <w:r>
        <w:t>droits ne comprennent pas suffisamment dans quoi ils s'engagent. Dans de nombreux</w:t>
      </w:r>
      <w:r>
        <w:t xml:space="preserve"> CPAS, il est prévu que les bénéficiaires fournissent eux-mêmes un interprète. Faire venir des amis ou des membres de la famille pour discuter du démarrage d'un contrat </w:t>
      </w:r>
      <w:r w:rsidR="00461373">
        <w:t xml:space="preserve">PIIS </w:t>
      </w:r>
      <w:r>
        <w:t>entraîne une très grande intrusion dans la sphère privée du demandeur. En outre, i</w:t>
      </w:r>
      <w:r>
        <w:t>l n'est pas possible pour les bénéficiaires de demander eux-mêmes un interprète social. Cela ne peut se faire que par l'intermédiaire d'un organisme officiel.</w:t>
      </w:r>
    </w:p>
    <w:p w14:paraId="2BAB4477" w14:textId="5301DC30" w:rsidR="00417C92" w:rsidRDefault="001F0852">
      <w:pPr>
        <w:pStyle w:val="kaderstandaard"/>
      </w:pPr>
      <w:r>
        <w:t xml:space="preserve">Le langage utilisé et la présentation d'un </w:t>
      </w:r>
      <w:r w:rsidR="00461373">
        <w:t>PIIS</w:t>
      </w:r>
      <w:r>
        <w:t xml:space="preserve"> ne sont pas non plus suffisamment compréhensibles</w:t>
      </w:r>
      <w:r>
        <w:t xml:space="preserve"> pour </w:t>
      </w:r>
      <w:r w:rsidR="00461373">
        <w:t>un locuteur natif (de français ou de néerlandais)</w:t>
      </w:r>
      <w:r>
        <w:t xml:space="preserve">. </w:t>
      </w:r>
    </w:p>
    <w:p w14:paraId="646E5A14" w14:textId="77777777" w:rsidR="00C56F35" w:rsidRDefault="00C56F35" w:rsidP="00C56F35"/>
    <w:p w14:paraId="78828ABA" w14:textId="77777777" w:rsidR="00417C92" w:rsidRDefault="001F0852">
      <w:pPr>
        <w:pStyle w:val="lijstopsom1"/>
      </w:pPr>
      <w:r>
        <w:t>L'utilisation d'un langage simple et d'une aide à la traduction devrait être la norme, tant à l'oral qu'à l'écrit. La responsabilité de la compréhensibilité du service incombe au travailleur social. Créez un groupe de bénéficia</w:t>
      </w:r>
      <w:r>
        <w:t>ires du CPAS pour rédiger et évaluer ce langage clair.</w:t>
      </w:r>
    </w:p>
    <w:p w14:paraId="4310FD21" w14:textId="36F53DCB" w:rsidR="00417C92" w:rsidRDefault="001F0852">
      <w:pPr>
        <w:pStyle w:val="lijstopsom1"/>
      </w:pPr>
      <w:r>
        <w:t xml:space="preserve">Investir radicalement dans l'intelligibilité des </w:t>
      </w:r>
      <w:proofErr w:type="spellStart"/>
      <w:r>
        <w:t>documents</w:t>
      </w:r>
      <w:proofErr w:type="spellEnd"/>
      <w:r>
        <w:t xml:space="preserve"> que les </w:t>
      </w:r>
      <w:proofErr w:type="spellStart"/>
      <w:r w:rsidR="00E7380A">
        <w:t>ayants-</w:t>
      </w:r>
      <w:r w:rsidR="00F106C0">
        <w:t>droits</w:t>
      </w:r>
      <w:proofErr w:type="spellEnd"/>
      <w:r w:rsidR="00F106C0">
        <w:t xml:space="preserve"> </w:t>
      </w:r>
      <w:proofErr w:type="spellStart"/>
      <w:r w:rsidR="008C11B2">
        <w:t>reçoivent</w:t>
      </w:r>
      <w:proofErr w:type="spellEnd"/>
      <w:r w:rsidR="00574CF8">
        <w:t xml:space="preserve">. L'utilisation d'un langage clair et simple doit être la norme, tant à l'écrit qu'à l'oral. </w:t>
      </w:r>
      <w:r w:rsidR="007B7612">
        <w:t xml:space="preserve">Le principe de courtoisie de la </w:t>
      </w:r>
      <w:r w:rsidR="00574CF8">
        <w:t xml:space="preserve">législation linguistique permet - également dans les institutions gouvernementales </w:t>
      </w:r>
      <w:r w:rsidR="006B718C">
        <w:t xml:space="preserve">- une traduction orale s'il est clair qu'un message ne serait pas compris autrement. La </w:t>
      </w:r>
      <w:r w:rsidR="00A43FF6">
        <w:t>formation et l'utilisation d'</w:t>
      </w:r>
      <w:r w:rsidR="00DC3BEB">
        <w:t xml:space="preserve">autres supports linguistiques </w:t>
      </w:r>
      <w:r w:rsidR="00A43FF6">
        <w:t xml:space="preserve">- par exemple, l'utilisation d'applications de traduction, le téléphone d'interprétation et le recours à des interprètes sociaux - sont </w:t>
      </w:r>
      <w:r w:rsidR="00DC3BEB">
        <w:t xml:space="preserve">également </w:t>
      </w:r>
      <w:r w:rsidR="00A43FF6">
        <w:t xml:space="preserve">des applications essentielles </w:t>
      </w:r>
      <w:r w:rsidR="00BE11E8">
        <w:t xml:space="preserve">pour accroître la compréhensibilité. </w:t>
      </w:r>
      <w:r w:rsidR="00A97E79">
        <w:t xml:space="preserve">Elle nécessite un investissement dans la formation </w:t>
      </w:r>
      <w:r w:rsidR="00DD0762">
        <w:t>des travailleurs sociaux et des budgets pour le déploiement d'interprètes. En outre, l'</w:t>
      </w:r>
      <w:r w:rsidR="00E354C7">
        <w:t xml:space="preserve">essai auprès d'un </w:t>
      </w:r>
      <w:r w:rsidR="00B97294">
        <w:t xml:space="preserve">groupe de bénéficiaires du CPAS </w:t>
      </w:r>
      <w:r w:rsidR="00E354C7">
        <w:t xml:space="preserve">constitue une valeur ajoutée particulière pour </w:t>
      </w:r>
      <w:r w:rsidR="00B97294">
        <w:t>rédiger et évaluer ce langage clair.</w:t>
      </w:r>
    </w:p>
    <w:p w14:paraId="7DCBA2B1" w14:textId="77777777" w:rsidR="0077531C" w:rsidRDefault="0077531C" w:rsidP="0077531C">
      <w:pPr>
        <w:pStyle w:val="lijstopsom1"/>
        <w:numPr>
          <w:ilvl w:val="0"/>
          <w:numId w:val="0"/>
        </w:numPr>
        <w:ind w:left="284"/>
      </w:pPr>
    </w:p>
    <w:p w14:paraId="082D59FD" w14:textId="77777777" w:rsidR="00E04B0E" w:rsidRPr="00E04B0E" w:rsidRDefault="00E04B0E" w:rsidP="00E04B0E"/>
    <w:p w14:paraId="4EE1F1C9" w14:textId="77777777" w:rsidR="00417C92" w:rsidRDefault="001F0852">
      <w:pPr>
        <w:pStyle w:val="kaderstandaard"/>
      </w:pPr>
      <w:r>
        <w:t>Définition du problème :</w:t>
      </w:r>
    </w:p>
    <w:p w14:paraId="4D0592AC" w14:textId="3F306B15" w:rsidR="00417C92" w:rsidRDefault="001F0852">
      <w:pPr>
        <w:pStyle w:val="kaderstandaard"/>
      </w:pPr>
      <w:r>
        <w:t xml:space="preserve">Pour pouvoir penser au développement personnel, vous avez besoin d'une largeur de bande </w:t>
      </w:r>
      <w:r w:rsidR="00981229">
        <w:t xml:space="preserve">passante </w:t>
      </w:r>
      <w:r>
        <w:t>mentale</w:t>
      </w:r>
      <w:r w:rsidR="00CC3AF4">
        <w:t xml:space="preserve">. </w:t>
      </w:r>
      <w:r w:rsidR="009949E7">
        <w:t xml:space="preserve">Lorsque les personnes se tournent vers le CPAS pour obtenir un soutien, elles sont souvent en mode de survie. </w:t>
      </w:r>
      <w:r w:rsidR="009B6057">
        <w:t>Afin de créer un espace mental pour une trajectoire indviduelle</w:t>
      </w:r>
      <w:r w:rsidR="00981B8A">
        <w:t xml:space="preserve">, vos besoins fondamentaux doivent être satisfaits. </w:t>
      </w:r>
      <w:r w:rsidR="003D41D6">
        <w:t xml:space="preserve">La perception d'un revenu d'intégration dépend désormais de la signature du </w:t>
      </w:r>
      <w:r w:rsidR="00981229">
        <w:t>PIIS</w:t>
      </w:r>
      <w:r w:rsidR="003D41D6">
        <w:t xml:space="preserve">. Le résultat est que la grande </w:t>
      </w:r>
      <w:r w:rsidR="003D41D6">
        <w:lastRenderedPageBreak/>
        <w:t xml:space="preserve">majorité des bénéficiaires </w:t>
      </w:r>
      <w:r w:rsidR="000E69EC">
        <w:t xml:space="preserve">ne savent pas ce qu'ils signent. En conséquence, le </w:t>
      </w:r>
      <w:r w:rsidR="00981229">
        <w:t xml:space="preserve">PIIS </w:t>
      </w:r>
      <w:r w:rsidR="000E69EC">
        <w:t xml:space="preserve">n'est pas suffisamment adapté aux </w:t>
      </w:r>
      <w:r w:rsidR="008C7EA9">
        <w:t xml:space="preserve">bénéficiaires et </w:t>
      </w:r>
      <w:r w:rsidR="000E69EC">
        <w:t xml:space="preserve">n'est pas </w:t>
      </w:r>
      <w:r w:rsidR="008C7EA9">
        <w:t xml:space="preserve">efficacement lié aux objectifs de développement personnel. </w:t>
      </w:r>
    </w:p>
    <w:p w14:paraId="69D8A47A" w14:textId="77777777" w:rsidR="00921E9F" w:rsidRDefault="00921E9F" w:rsidP="001B2EB0">
      <w:pPr>
        <w:pStyle w:val="lijstopsom1"/>
        <w:numPr>
          <w:ilvl w:val="0"/>
          <w:numId w:val="0"/>
        </w:numPr>
      </w:pPr>
    </w:p>
    <w:p w14:paraId="372ACDEA" w14:textId="77777777" w:rsidR="00417C92" w:rsidRDefault="001F0852">
      <w:pPr>
        <w:pStyle w:val="lijstopsom1"/>
      </w:pPr>
      <w:r>
        <w:t xml:space="preserve">Faire dépendre le moment de l'élaboration d'une </w:t>
      </w:r>
      <w:r w:rsidR="000B5697">
        <w:t xml:space="preserve">aide sur mesure </w:t>
      </w:r>
      <w:r>
        <w:t>du moment où les besoins fondamentaux s</w:t>
      </w:r>
      <w:r>
        <w:t xml:space="preserve">ont satisfaits </w:t>
      </w:r>
      <w:r w:rsidR="00FC5207">
        <w:t>dans la situation de l'</w:t>
      </w:r>
      <w:r>
        <w:t>ayant droit</w:t>
      </w:r>
      <w:r w:rsidR="00135E35">
        <w:t xml:space="preserve">. </w:t>
      </w:r>
      <w:r w:rsidR="00140FBB">
        <w:t xml:space="preserve">L'instauration d'un revenu de subsistance pour des raisons d'équité peut constituer une </w:t>
      </w:r>
      <w:r w:rsidR="00EE6D1C">
        <w:t>mesure transitoire</w:t>
      </w:r>
      <w:r w:rsidR="00140FBB">
        <w:t xml:space="preserve"> à cet égard</w:t>
      </w:r>
      <w:r w:rsidR="00EE6D1C">
        <w:t xml:space="preserve">. </w:t>
      </w:r>
    </w:p>
    <w:p w14:paraId="002A4B93" w14:textId="77777777" w:rsidR="00417C92" w:rsidRDefault="001F0852">
      <w:pPr>
        <w:pStyle w:val="lijstopsom1"/>
      </w:pPr>
      <w:r>
        <w:t xml:space="preserve">L'élaboration d'une </w:t>
      </w:r>
      <w:r w:rsidR="001A5347">
        <w:t xml:space="preserve">trajectoire personnelle </w:t>
      </w:r>
      <w:r w:rsidR="00F256DE">
        <w:t xml:space="preserve">doit pouvoir se faire sous la direction de l'ayant droit afin d'avoir le maximum de chances de succès. </w:t>
      </w:r>
      <w:r w:rsidR="00A87034">
        <w:t>Les objectifs imposés ne créent pas de résultats durables.</w:t>
      </w:r>
    </w:p>
    <w:p w14:paraId="71A1F767" w14:textId="26765F57" w:rsidR="00417C92" w:rsidRDefault="001F0852">
      <w:pPr>
        <w:pStyle w:val="lijstopsom1"/>
      </w:pPr>
      <w:r>
        <w:t xml:space="preserve">Les travailleurs sociaux </w:t>
      </w:r>
      <w:r w:rsidR="007D2B8C">
        <w:t xml:space="preserve">doivent être formés à la reconnaissance </w:t>
      </w:r>
      <w:r w:rsidR="00D34B88">
        <w:t xml:space="preserve">et à la prise en compte de la </w:t>
      </w:r>
      <w:proofErr w:type="spellStart"/>
      <w:r w:rsidR="007D2B8C">
        <w:t>vulnérabilité</w:t>
      </w:r>
      <w:proofErr w:type="spellEnd"/>
      <w:r w:rsidR="007D2B8C">
        <w:t xml:space="preserve"> </w:t>
      </w:r>
      <w:proofErr w:type="spellStart"/>
      <w:r w:rsidR="007D2B8C">
        <w:t>psychologique</w:t>
      </w:r>
      <w:proofErr w:type="spellEnd"/>
      <w:r w:rsidR="007D2B8C">
        <w:t xml:space="preserve"> des </w:t>
      </w:r>
      <w:proofErr w:type="spellStart"/>
      <w:r w:rsidR="00981229">
        <w:t>ayants-droits</w:t>
      </w:r>
      <w:proofErr w:type="spellEnd"/>
      <w:r w:rsidR="00F02185">
        <w:t xml:space="preserve">, et </w:t>
      </w:r>
      <w:proofErr w:type="spellStart"/>
      <w:r w:rsidR="00F02185">
        <w:t>il</w:t>
      </w:r>
      <w:proofErr w:type="spellEnd"/>
      <w:r w:rsidR="00F02185">
        <w:t xml:space="preserve"> </w:t>
      </w:r>
      <w:proofErr w:type="spellStart"/>
      <w:r w:rsidR="00F02185">
        <w:t>doit</w:t>
      </w:r>
      <w:proofErr w:type="spellEnd"/>
      <w:r w:rsidR="00F02185">
        <w:t xml:space="preserve"> y avoir une </w:t>
      </w:r>
      <w:r w:rsidR="00D34B88">
        <w:t xml:space="preserve">ligne directe vers les services et organisations de soutien qui sont </w:t>
      </w:r>
      <w:r w:rsidR="00027DE2">
        <w:t xml:space="preserve">plus spécialisés dans la mise en place de programmes avec </w:t>
      </w:r>
      <w:r w:rsidR="000C7DF6">
        <w:t xml:space="preserve">ce groupe cible. Les </w:t>
      </w:r>
      <w:r w:rsidR="009C2826">
        <w:t xml:space="preserve">études sur les </w:t>
      </w:r>
      <w:r w:rsidR="003902E0">
        <w:t xml:space="preserve">expériences négatives de l'enfance </w:t>
      </w:r>
      <w:r w:rsidR="00B10818">
        <w:t xml:space="preserve">(depuis 1998) ont montré dans une étude longitudinale le lien entre le </w:t>
      </w:r>
      <w:r w:rsidR="000E1543">
        <w:t xml:space="preserve">stress traumatique à long terme dans l'enfance et la </w:t>
      </w:r>
      <w:r w:rsidR="00B75D51">
        <w:t xml:space="preserve">vulnérabilité </w:t>
      </w:r>
      <w:r w:rsidR="000E1543">
        <w:t xml:space="preserve">psychologique </w:t>
      </w:r>
      <w:r w:rsidR="00B75D51">
        <w:t xml:space="preserve">à l'âge adulte. Dans le cadre de la recherche sociale et du conseil, il est important que les </w:t>
      </w:r>
      <w:r w:rsidR="00474C85">
        <w:t xml:space="preserve">travailleurs sociaux repèrent ces signes </w:t>
      </w:r>
      <w:r w:rsidR="00F37649">
        <w:t xml:space="preserve">et adaptent leur conseil en conséquence. </w:t>
      </w:r>
      <w:r w:rsidR="000B7638">
        <w:t xml:space="preserve">Nous soutenons que la </w:t>
      </w:r>
      <w:r w:rsidR="00596D9F">
        <w:t xml:space="preserve">vulnérabilité psychologique devrait être incluse parmi les motifs d'équité lors de la </w:t>
      </w:r>
      <w:proofErr w:type="spellStart"/>
      <w:r w:rsidR="00596D9F">
        <w:t>demande</w:t>
      </w:r>
      <w:proofErr w:type="spellEnd"/>
      <w:r w:rsidR="00596D9F">
        <w:t xml:space="preserve"> </w:t>
      </w:r>
      <w:proofErr w:type="spellStart"/>
      <w:r w:rsidR="00596D9F">
        <w:t>d'un</w:t>
      </w:r>
      <w:proofErr w:type="spellEnd"/>
      <w:r w:rsidR="00596D9F">
        <w:t xml:space="preserve"> revenu </w:t>
      </w:r>
      <w:proofErr w:type="spellStart"/>
      <w:r w:rsidR="00596D9F">
        <w:t>d</w:t>
      </w:r>
      <w:r w:rsidR="00981229">
        <w:t>’intégration</w:t>
      </w:r>
      <w:proofErr w:type="spellEnd"/>
      <w:r w:rsidR="00596D9F">
        <w:t>.</w:t>
      </w:r>
    </w:p>
    <w:p w14:paraId="6D9D22AD" w14:textId="77777777" w:rsidR="00854315" w:rsidRDefault="00854315" w:rsidP="00D46E97">
      <w:pPr>
        <w:pStyle w:val="lijstopsom3"/>
        <w:numPr>
          <w:ilvl w:val="0"/>
          <w:numId w:val="0"/>
        </w:numPr>
      </w:pPr>
    </w:p>
    <w:p w14:paraId="4048439B" w14:textId="77777777" w:rsidR="00417C92" w:rsidRDefault="001F0852">
      <w:pPr>
        <w:pStyle w:val="Kop1"/>
      </w:pPr>
      <w:r>
        <w:t>Suggestions pour amél</w:t>
      </w:r>
      <w:r>
        <w:t>iorer l'orientation par les MW</w:t>
      </w:r>
    </w:p>
    <w:p w14:paraId="2F56556B" w14:textId="77777777" w:rsidR="001255D7" w:rsidRDefault="001255D7" w:rsidP="001255D7"/>
    <w:p w14:paraId="1E17C7FC" w14:textId="77777777" w:rsidR="00417C92" w:rsidRDefault="001F0852">
      <w:pPr>
        <w:pStyle w:val="kadertitel"/>
        <w:rPr>
          <w:b w:val="0"/>
          <w:bCs/>
        </w:rPr>
      </w:pPr>
      <w:r w:rsidRPr="001255D7">
        <w:rPr>
          <w:b w:val="0"/>
          <w:bCs/>
        </w:rPr>
        <w:t>Définition du problème :</w:t>
      </w:r>
    </w:p>
    <w:p w14:paraId="115FC76C" w14:textId="53042453" w:rsidR="00417C92" w:rsidRDefault="001F0852">
      <w:pPr>
        <w:pStyle w:val="kaderstandaard"/>
      </w:pPr>
      <w:r>
        <w:t xml:space="preserve">Une charge de travail et de </w:t>
      </w:r>
      <w:r w:rsidR="001255D7">
        <w:t>dossiers excessive signifie qu'</w:t>
      </w:r>
      <w:r w:rsidR="00AD4367">
        <w:t xml:space="preserve">il </w:t>
      </w:r>
      <w:r w:rsidR="001255D7">
        <w:t xml:space="preserve">reste peu de temps pour </w:t>
      </w:r>
      <w:r w:rsidR="00AD4367">
        <w:t>fournir une</w:t>
      </w:r>
      <w:r w:rsidR="001255D7">
        <w:t xml:space="preserve"> aide et des services efficaces</w:t>
      </w:r>
      <w:r>
        <w:t xml:space="preserve">. Le </w:t>
      </w:r>
      <w:r w:rsidR="008B3EA2">
        <w:t xml:space="preserve">résultat est que le </w:t>
      </w:r>
      <w:r w:rsidR="00981229">
        <w:t xml:space="preserve">PIIS </w:t>
      </w:r>
      <w:r w:rsidR="00EC41A8">
        <w:t>devient</w:t>
      </w:r>
      <w:r w:rsidR="008B3EA2">
        <w:t xml:space="preserve"> une charge administrative </w:t>
      </w:r>
      <w:r w:rsidR="00F05C05">
        <w:t xml:space="preserve">et </w:t>
      </w:r>
      <w:r w:rsidR="00ED64B3">
        <w:t xml:space="preserve">menace de </w:t>
      </w:r>
      <w:r w:rsidR="00046088">
        <w:t xml:space="preserve">devenir un instrument de </w:t>
      </w:r>
      <w:r w:rsidR="00EC41A8">
        <w:t xml:space="preserve">contrôle au lieu </w:t>
      </w:r>
      <w:r w:rsidR="008B3EA2">
        <w:t xml:space="preserve">d'un </w:t>
      </w:r>
      <w:r w:rsidR="005D17DC">
        <w:t xml:space="preserve">service de soutien </w:t>
      </w:r>
      <w:r w:rsidR="00046088">
        <w:t>personnel</w:t>
      </w:r>
      <w:r w:rsidR="005D17DC">
        <w:t xml:space="preserve">. </w:t>
      </w:r>
    </w:p>
    <w:p w14:paraId="2272288B" w14:textId="77777777" w:rsidR="00563B0C" w:rsidRDefault="00563B0C" w:rsidP="00563B0C"/>
    <w:p w14:paraId="108A19B7" w14:textId="77777777" w:rsidR="00417C92" w:rsidRDefault="001F0852">
      <w:pPr>
        <w:pStyle w:val="lijstopsom1"/>
      </w:pPr>
      <w:r>
        <w:t xml:space="preserve">Les </w:t>
      </w:r>
      <w:r w:rsidR="00912BC8">
        <w:t xml:space="preserve">trois </w:t>
      </w:r>
      <w:r w:rsidR="00BD679C">
        <w:t xml:space="preserve">moments d'évaluation formelle </w:t>
      </w:r>
      <w:r w:rsidR="00BD7DD5">
        <w:t xml:space="preserve">prévus sur une </w:t>
      </w:r>
      <w:r w:rsidR="00BD679C">
        <w:t>base annuelle dépassent la norme</w:t>
      </w:r>
      <w:r w:rsidR="00433ECE">
        <w:t xml:space="preserve">. </w:t>
      </w:r>
      <w:r w:rsidR="003B748A">
        <w:t xml:space="preserve">Le suivi d'une trajectoire se fait de préférence à la demande des bénéficiaires ou du travailleur social. </w:t>
      </w:r>
      <w:r w:rsidR="00900B53">
        <w:t xml:space="preserve">Il s'agit de </w:t>
      </w:r>
      <w:r w:rsidR="000D349E">
        <w:t xml:space="preserve">la méthode de travail la plus efficace et la plus utile. </w:t>
      </w:r>
      <w:r w:rsidR="00DF395E">
        <w:t xml:space="preserve">Nous plaidons pour des </w:t>
      </w:r>
      <w:r w:rsidR="00694492">
        <w:t xml:space="preserve">moments de contact </w:t>
      </w:r>
      <w:r w:rsidR="00FC5DF5">
        <w:t>physique</w:t>
      </w:r>
      <w:r w:rsidR="00DF395E">
        <w:t>.</w:t>
      </w:r>
    </w:p>
    <w:p w14:paraId="1D094452" w14:textId="77E26B09" w:rsidR="00417C92" w:rsidRDefault="001F0852">
      <w:pPr>
        <w:pStyle w:val="lijstopsom1"/>
      </w:pPr>
      <w:r w:rsidRPr="00E637B7">
        <w:t xml:space="preserve">Une relation de confiance </w:t>
      </w:r>
      <w:r>
        <w:t>en</w:t>
      </w:r>
      <w:r>
        <w:t xml:space="preserve">tre les bénéficiaires et les travailleurs sociaux est l'une des clés des </w:t>
      </w:r>
      <w:r w:rsidR="00633FA8">
        <w:t xml:space="preserve">effets </w:t>
      </w:r>
      <w:r>
        <w:t xml:space="preserve">durables </w:t>
      </w:r>
      <w:r w:rsidR="00633FA8">
        <w:t>du processus mis en place</w:t>
      </w:r>
      <w:r w:rsidRPr="00E637B7">
        <w:t xml:space="preserve">. Cette relation est mise à mal si l'on adopte une mentalité d'immobilisme et de menace de sanctions (comme décrit ci-dessus : "contrôler" au </w:t>
      </w:r>
      <w:r w:rsidRPr="00E637B7">
        <w:t>lieu de guider)</w:t>
      </w:r>
      <w:r w:rsidR="00633FA8">
        <w:t xml:space="preserve">. </w:t>
      </w:r>
      <w:r w:rsidR="00E87007" w:rsidRPr="00E87007">
        <w:t xml:space="preserve">Une attitude participative de base </w:t>
      </w:r>
      <w:r w:rsidR="00AD6C13">
        <w:t>et une communication sincère et claire</w:t>
      </w:r>
      <w:r w:rsidR="00E87007" w:rsidRPr="00E87007">
        <w:t xml:space="preserve">, dans laquelle le </w:t>
      </w:r>
      <w:r w:rsidR="008D37A5">
        <w:t xml:space="preserve">titulaire des droits </w:t>
      </w:r>
      <w:r w:rsidR="00E87007" w:rsidRPr="00E87007">
        <w:t xml:space="preserve">est reconnu comme un partenaire égal, contribuent </w:t>
      </w:r>
      <w:r w:rsidR="00E87007">
        <w:t xml:space="preserve">à une relation de confiance </w:t>
      </w:r>
      <w:r w:rsidR="00E87007" w:rsidRPr="00E87007">
        <w:t xml:space="preserve">et doivent être au cœur de l'assistance fournie. La participation selon les principes démocratiques est également possible avec les personnes ayant besoin d'un soutien financier et conduit à une aide durable. </w:t>
      </w:r>
      <w:r w:rsidR="00E867A4">
        <w:t>(</w:t>
      </w:r>
      <w:r w:rsidR="00E867A4" w:rsidRPr="00E867A4">
        <w:rPr>
          <w:bCs/>
        </w:rPr>
        <w:t xml:space="preserve">Le </w:t>
      </w:r>
      <w:r w:rsidR="00981229">
        <w:rPr>
          <w:bCs/>
        </w:rPr>
        <w:t>PIIS</w:t>
      </w:r>
      <w:r w:rsidR="00E867A4" w:rsidRPr="00E867A4">
        <w:rPr>
          <w:bCs/>
        </w:rPr>
        <w:t>. Trop d'exclusion, trop peu d'orientation (2021) : N Schroyen, BAPN</w:t>
      </w:r>
      <w:r w:rsidR="00E867A4">
        <w:rPr>
          <w:bCs/>
        </w:rPr>
        <w:t>)</w:t>
      </w:r>
      <w:r w:rsidR="00D90C61">
        <w:rPr>
          <w:bCs/>
        </w:rPr>
        <w:t xml:space="preserve">. Le déploiement d'experts en matière d'expérience </w:t>
      </w:r>
      <w:r w:rsidR="00FF7578">
        <w:rPr>
          <w:bCs/>
        </w:rPr>
        <w:t xml:space="preserve">et/ou le retour d'information d'un </w:t>
      </w:r>
      <w:r w:rsidR="008D37A5">
        <w:rPr>
          <w:bCs/>
        </w:rPr>
        <w:t xml:space="preserve">groupe de clients peuvent également apporter une valeur ajoutée particulière à cet égard. </w:t>
      </w:r>
    </w:p>
    <w:p w14:paraId="078EB22B" w14:textId="044F411B" w:rsidR="00417C92" w:rsidRDefault="001F0852">
      <w:pPr>
        <w:pStyle w:val="lijstopsom1"/>
      </w:pPr>
      <w:r>
        <w:t xml:space="preserve">Le </w:t>
      </w:r>
      <w:r w:rsidRPr="00624D7C">
        <w:t xml:space="preserve">soutien doit tenir compte </w:t>
      </w:r>
      <w:r w:rsidR="00777E81">
        <w:t xml:space="preserve">du fait que </w:t>
      </w:r>
      <w:r w:rsidRPr="00624D7C">
        <w:t xml:space="preserve">la voie de l'intégration sociale n'est pas un processus </w:t>
      </w:r>
      <w:r w:rsidRPr="00624D7C">
        <w:t xml:space="preserve">linéaire. Des moments de découragement et de rechute, des changements dans la situation personnelle, peuvent ralentir ce travail d'orientation. Il est donc important que le </w:t>
      </w:r>
      <w:r w:rsidR="00472BFE">
        <w:t>suivi de l'</w:t>
      </w:r>
      <w:r w:rsidRPr="00624D7C">
        <w:t xml:space="preserve">orientation soit indépendant du droit au revenu d'intégration </w:t>
      </w:r>
      <w:r w:rsidR="009B3906">
        <w:t xml:space="preserve">et qu'un délai suffisant soit pris en compte pour les </w:t>
      </w:r>
      <w:r w:rsidR="009B3906">
        <w:lastRenderedPageBreak/>
        <w:t xml:space="preserve">périodes d'orientation plus intensives. Un </w:t>
      </w:r>
      <w:r w:rsidR="004C6883">
        <w:t xml:space="preserve">temps d'arrêt </w:t>
      </w:r>
      <w:r w:rsidR="00A76D47">
        <w:t xml:space="preserve">peut être </w:t>
      </w:r>
      <w:r w:rsidR="004C6883">
        <w:t xml:space="preserve">nécessaire pour revenir au démarrage et se concentrer à nouveau sur la garantie des besoins fondamentaux des bénéficiaires avant de </w:t>
      </w:r>
      <w:r w:rsidR="00767004">
        <w:t xml:space="preserve">reprendre le processus d'orientation. </w:t>
      </w:r>
      <w:r w:rsidR="007C60AD">
        <w:t>(</w:t>
      </w:r>
      <w:r w:rsidR="007C60AD" w:rsidRPr="007C60AD">
        <w:rPr>
          <w:bCs/>
        </w:rPr>
        <w:t xml:space="preserve">Le </w:t>
      </w:r>
      <w:r w:rsidR="00981229">
        <w:rPr>
          <w:bCs/>
        </w:rPr>
        <w:t>PIIS</w:t>
      </w:r>
      <w:r w:rsidR="007C60AD" w:rsidRPr="007C60AD">
        <w:rPr>
          <w:bCs/>
        </w:rPr>
        <w:t>. Trop d'exclusion, trop peu d'orientation (2021) : N Schroyen, BAPN</w:t>
      </w:r>
      <w:r w:rsidR="007C60AD">
        <w:rPr>
          <w:bCs/>
        </w:rPr>
        <w:t>)</w:t>
      </w:r>
      <w:r w:rsidR="0074233D">
        <w:rPr>
          <w:bCs/>
        </w:rPr>
        <w:t>.</w:t>
      </w:r>
    </w:p>
    <w:p w14:paraId="0855CDD4" w14:textId="77777777" w:rsidR="002B1045" w:rsidRDefault="002B1045" w:rsidP="002B1045">
      <w:pPr>
        <w:pStyle w:val="lijstopsom1"/>
        <w:numPr>
          <w:ilvl w:val="0"/>
          <w:numId w:val="0"/>
        </w:numPr>
        <w:ind w:left="284" w:hanging="284"/>
        <w:rPr>
          <w:bCs/>
        </w:rPr>
      </w:pPr>
    </w:p>
    <w:p w14:paraId="5EC5E5F3" w14:textId="77777777" w:rsidR="00417C92" w:rsidRDefault="001F0852">
      <w:pPr>
        <w:pStyle w:val="Kop1"/>
      </w:pPr>
      <w:r>
        <w:t>Sugges</w:t>
      </w:r>
      <w:r>
        <w:t>tions d'amélioration lorsque l'</w:t>
      </w:r>
      <w:r w:rsidR="004801B3">
        <w:t>orientation risque de s'enliser</w:t>
      </w:r>
    </w:p>
    <w:p w14:paraId="6913945C" w14:textId="77777777" w:rsidR="00767004" w:rsidRDefault="00767004" w:rsidP="00767004">
      <w:pPr>
        <w:pStyle w:val="lijstopsom1"/>
        <w:numPr>
          <w:ilvl w:val="0"/>
          <w:numId w:val="0"/>
        </w:numPr>
        <w:ind w:left="284"/>
      </w:pPr>
    </w:p>
    <w:p w14:paraId="2F2F7BA5" w14:textId="77777777" w:rsidR="00417C92" w:rsidRDefault="001F0852">
      <w:pPr>
        <w:pStyle w:val="kaderstandaard"/>
      </w:pPr>
      <w:r>
        <w:t>Définition du problème :</w:t>
      </w:r>
    </w:p>
    <w:p w14:paraId="4BA723D6" w14:textId="60F3B1B4" w:rsidR="00417C92" w:rsidRDefault="001F0852">
      <w:pPr>
        <w:pStyle w:val="kaderstandaard"/>
      </w:pPr>
      <w:r w:rsidRPr="00F06590">
        <w:t xml:space="preserve">Pour les personnes qui n'ont droit à l'intégration sociale que sous la forme d'un revenu d'intégration, </w:t>
      </w:r>
      <w:r w:rsidR="005D5EDB">
        <w:t xml:space="preserve">il faut </w:t>
      </w:r>
      <w:r w:rsidRPr="00F06590">
        <w:t xml:space="preserve">absolument éviter que </w:t>
      </w:r>
      <w:r w:rsidR="0017025E">
        <w:t xml:space="preserve">ce dernier filet de sécurité </w:t>
      </w:r>
      <w:r w:rsidR="00E64BF1">
        <w:t>puisse être suspendu ou pénalisé</w:t>
      </w:r>
      <w:r w:rsidRPr="00F06590">
        <w:t xml:space="preserve">. Cette forme de sanction </w:t>
      </w:r>
      <w:r w:rsidR="00E64BF1">
        <w:t xml:space="preserve">financière </w:t>
      </w:r>
      <w:r w:rsidRPr="00F06590">
        <w:t xml:space="preserve">dans le cadre du </w:t>
      </w:r>
      <w:r w:rsidR="00981229">
        <w:t>PIIS</w:t>
      </w:r>
      <w:r w:rsidRPr="00F06590">
        <w:t xml:space="preserve"> ne </w:t>
      </w:r>
      <w:r w:rsidR="00527E2E">
        <w:t xml:space="preserve">garantit </w:t>
      </w:r>
      <w:r w:rsidRPr="00F06590">
        <w:t xml:space="preserve">pas </w:t>
      </w:r>
      <w:r w:rsidR="00527E2E">
        <w:t>l'</w:t>
      </w:r>
      <w:r w:rsidRPr="00F06590">
        <w:t xml:space="preserve">autonomisation et n'a pas d'effet positif avéré. </w:t>
      </w:r>
      <w:r w:rsidR="00F37D1B">
        <w:t xml:space="preserve">Elle a l'effet </w:t>
      </w:r>
      <w:r w:rsidR="00191DC0">
        <w:t>inverse, comme l'</w:t>
      </w:r>
      <w:r w:rsidR="005E4687">
        <w:t xml:space="preserve">accumulation de dettes, le sans-abrisme, le </w:t>
      </w:r>
      <w:r w:rsidR="001171FC">
        <w:t>stress extrême, l'augmentation de la pauvreté des enfants dans les familles.</w:t>
      </w:r>
    </w:p>
    <w:p w14:paraId="661699BD" w14:textId="5526F89F" w:rsidR="00417C92" w:rsidRDefault="001F0852">
      <w:pPr>
        <w:pStyle w:val="kaderstandaard"/>
      </w:pPr>
      <w:r>
        <w:t xml:space="preserve">Bien qu'une suspension ou une suppression ne puisse légalement être liée qu'aux conditions légales, il </w:t>
      </w:r>
      <w:r w:rsidR="000370C5">
        <w:t xml:space="preserve">existe une pratique découlant de l'utilisation de l'actuel </w:t>
      </w:r>
      <w:r w:rsidR="00981229">
        <w:t xml:space="preserve">PIIS </w:t>
      </w:r>
      <w:r w:rsidR="000370C5">
        <w:t xml:space="preserve">qui augmente cette marge. </w:t>
      </w:r>
      <w:r w:rsidR="00E76C0E">
        <w:t xml:space="preserve">Le non-respect des objectifs est </w:t>
      </w:r>
      <w:r w:rsidR="00223A71">
        <w:t>interprété comme le non-respect de la condition de volonté de travailler</w:t>
      </w:r>
      <w:r w:rsidR="009F20A5">
        <w:t>, ce qui entraîne des sanctions.</w:t>
      </w:r>
    </w:p>
    <w:p w14:paraId="0C14CF11" w14:textId="77777777" w:rsidR="008822DD" w:rsidRDefault="008822DD" w:rsidP="008822DD"/>
    <w:p w14:paraId="155865C4" w14:textId="77777777" w:rsidR="00417C92" w:rsidRDefault="001F0852">
      <w:pPr>
        <w:pStyle w:val="lijstopsom1"/>
      </w:pPr>
      <w:r>
        <w:t xml:space="preserve">Une définition de la condition de la volonté de travailler est nécessaire. </w:t>
      </w:r>
      <w:r w:rsidR="00C05CA5">
        <w:t xml:space="preserve">La marge discrétionnaire à remplir dans cette condition entraîne une trop grande </w:t>
      </w:r>
      <w:r w:rsidR="001858F0">
        <w:t xml:space="preserve">variation dans l'interprétation des travailleurs sociaux et des </w:t>
      </w:r>
      <w:r w:rsidR="00644B6D">
        <w:t>conseils du</w:t>
      </w:r>
      <w:r w:rsidR="001858F0">
        <w:t xml:space="preserve"> CPAS. </w:t>
      </w:r>
      <w:r w:rsidR="009C598B">
        <w:t xml:space="preserve">Néanmoins, nous voudrions plaider pour une interprétation large du concept et sa prise en compte de la faisabilité dans la trajectoire des bénéficiaires. Une fois de plus, la place de l'accompagnement </w:t>
      </w:r>
      <w:r w:rsidR="00F54F62">
        <w:t xml:space="preserve">personnalisé </w:t>
      </w:r>
      <w:r w:rsidR="009C598B">
        <w:t>par le travailleur social est ici cruciale.</w:t>
      </w:r>
    </w:p>
    <w:p w14:paraId="7B44D895" w14:textId="77777777" w:rsidR="00417C92" w:rsidRDefault="001F0852">
      <w:pPr>
        <w:pStyle w:val="lijstopsom1"/>
      </w:pPr>
      <w:r>
        <w:t xml:space="preserve">Lorsque l'orientation est bloquée, un </w:t>
      </w:r>
      <w:r w:rsidR="00B82515">
        <w:t xml:space="preserve">suivi plus intensif est </w:t>
      </w:r>
      <w:r w:rsidR="00AE30CA">
        <w:t xml:space="preserve">nécessaire. C'est au travailleur social de </w:t>
      </w:r>
      <w:r w:rsidR="001078FB">
        <w:t>chercher d'autres méthodes de conseil pour redresser la situation : travail de proximité, entretiens de médiation</w:t>
      </w:r>
      <w:r w:rsidR="00D06BEE">
        <w:t xml:space="preserve">, </w:t>
      </w:r>
      <w:r w:rsidR="0017036D">
        <w:t xml:space="preserve">soutien par un troisième </w:t>
      </w:r>
      <w:r w:rsidR="000B417A">
        <w:t xml:space="preserve">organisme/service de conseil </w:t>
      </w:r>
      <w:r w:rsidR="00D71C53">
        <w:t xml:space="preserve">avec plus d'espace et de temps pour des trajectoires sur mesure, </w:t>
      </w:r>
      <w:r w:rsidR="00D06BEE">
        <w:t>... L'</w:t>
      </w:r>
      <w:r w:rsidR="002C1563">
        <w:t>intervention peut également donner aux travailleurs sociaux plus d'outils pour débloquer le conseil.</w:t>
      </w:r>
    </w:p>
    <w:p w14:paraId="1B35B7CE" w14:textId="66EFF147" w:rsidR="00417C92" w:rsidRDefault="001F0852">
      <w:pPr>
        <w:pStyle w:val="lijstopsom1"/>
      </w:pPr>
      <w:r>
        <w:t xml:space="preserve">Dans cette situation, nous préconisons la rédaction </w:t>
      </w:r>
      <w:proofErr w:type="spellStart"/>
      <w:r>
        <w:t>d'un</w:t>
      </w:r>
      <w:proofErr w:type="spellEnd"/>
      <w:r>
        <w:t xml:space="preserve"> </w:t>
      </w:r>
      <w:r w:rsidR="00744A2D">
        <w:t xml:space="preserve">PIIS </w:t>
      </w:r>
      <w:proofErr w:type="spellStart"/>
      <w:r>
        <w:t>spécifique</w:t>
      </w:r>
      <w:proofErr w:type="spellEnd"/>
      <w:r>
        <w:t xml:space="preserve">, dans </w:t>
      </w:r>
      <w:proofErr w:type="spellStart"/>
      <w:r>
        <w:t>lequel</w:t>
      </w:r>
      <w:proofErr w:type="spellEnd"/>
      <w:r>
        <w:t xml:space="preserve"> </w:t>
      </w:r>
      <w:proofErr w:type="spellStart"/>
      <w:r w:rsidR="00E06910">
        <w:t>le</w:t>
      </w:r>
      <w:proofErr w:type="spellEnd"/>
      <w:r w:rsidR="00E06910">
        <w:t xml:space="preserve"> respect des conditions légales est affiné en </w:t>
      </w:r>
      <w:r w:rsidR="00DE45A2">
        <w:t xml:space="preserve">accords </w:t>
      </w:r>
      <w:r w:rsidR="00E06910">
        <w:t xml:space="preserve">clairs </w:t>
      </w:r>
      <w:r w:rsidR="00DE45A2">
        <w:t xml:space="preserve">et gérables. Il est important ici que les travailleurs sociaux attirent </w:t>
      </w:r>
      <w:r w:rsidR="00B65F77">
        <w:t xml:space="preserve">l'attention de l'ayant droit sur le délai légal de réflexion de 5 jours avant d'accepter les </w:t>
      </w:r>
      <w:r w:rsidR="003B72E6">
        <w:t xml:space="preserve">arrangements proposés. </w:t>
      </w:r>
    </w:p>
    <w:p w14:paraId="76D90E0F" w14:textId="77777777" w:rsidR="00417C92" w:rsidRDefault="001F0852">
      <w:pPr>
        <w:pStyle w:val="lijstopsom1"/>
      </w:pPr>
      <w:r>
        <w:t>Lorsque des sanctions financières sont appliquées en raison du non-respect des conditions</w:t>
      </w:r>
      <w:r>
        <w:t xml:space="preserve"> légales, il est important que </w:t>
      </w:r>
      <w:r w:rsidR="00BF0D3F">
        <w:t xml:space="preserve">le travailleur social définisse les conséquences d'une telle décision. </w:t>
      </w:r>
      <w:r w:rsidR="001F647A">
        <w:t>Nous proposons donc d'</w:t>
      </w:r>
      <w:r w:rsidR="00A02D13">
        <w:t>ajouter une section à l'</w:t>
      </w:r>
      <w:r w:rsidR="002E4B07">
        <w:t xml:space="preserve">avis écrit que les </w:t>
      </w:r>
      <w:r w:rsidR="00A02D13">
        <w:t xml:space="preserve">travailleurs sociaux soumettent au Conseil en cas de suspension et de suppression du revenu d'intégration, dans laquelle l'impact de la décision sur les conditions de vie du bénéficiaire est mentionné. Le </w:t>
      </w:r>
      <w:r w:rsidR="007111AC">
        <w:t xml:space="preserve">fait de nommer l'impact </w:t>
      </w:r>
      <w:r w:rsidR="00A14EC7">
        <w:t>met en évidence la personne qui se cache derrière le dossier, tant pour les travailleurs sociaux que pour les membres du Conseil.</w:t>
      </w:r>
    </w:p>
    <w:p w14:paraId="7FFD4670" w14:textId="77777777" w:rsidR="008352E0" w:rsidRDefault="008352E0" w:rsidP="008352E0">
      <w:pPr>
        <w:pStyle w:val="lijstopsom1"/>
        <w:numPr>
          <w:ilvl w:val="0"/>
          <w:numId w:val="0"/>
        </w:numPr>
        <w:ind w:left="284" w:hanging="284"/>
      </w:pPr>
    </w:p>
    <w:p w14:paraId="32843398" w14:textId="77777777" w:rsidR="008352E0" w:rsidRDefault="008352E0" w:rsidP="008352E0">
      <w:pPr>
        <w:pStyle w:val="lijstopsom1"/>
        <w:numPr>
          <w:ilvl w:val="0"/>
          <w:numId w:val="0"/>
        </w:numPr>
        <w:ind w:left="284" w:hanging="284"/>
      </w:pPr>
    </w:p>
    <w:p w14:paraId="14BC2045" w14:textId="77777777" w:rsidR="008352E0" w:rsidRDefault="008352E0" w:rsidP="008352E0">
      <w:pPr>
        <w:pStyle w:val="lijstopsom1"/>
        <w:numPr>
          <w:ilvl w:val="0"/>
          <w:numId w:val="0"/>
        </w:numPr>
        <w:ind w:left="284" w:hanging="284"/>
      </w:pPr>
    </w:p>
    <w:p w14:paraId="102EA693" w14:textId="77777777" w:rsidR="008352E0" w:rsidRDefault="008352E0" w:rsidP="008352E0">
      <w:pPr>
        <w:pStyle w:val="lijstopsom1"/>
        <w:numPr>
          <w:ilvl w:val="0"/>
          <w:numId w:val="0"/>
        </w:numPr>
        <w:ind w:left="284" w:hanging="284"/>
      </w:pPr>
    </w:p>
    <w:p w14:paraId="68B90F05" w14:textId="77777777" w:rsidR="008352E0" w:rsidRDefault="008352E0" w:rsidP="008352E0">
      <w:pPr>
        <w:pStyle w:val="lijstopsom1"/>
        <w:numPr>
          <w:ilvl w:val="0"/>
          <w:numId w:val="0"/>
        </w:numPr>
        <w:ind w:left="284" w:hanging="284"/>
      </w:pPr>
    </w:p>
    <w:p w14:paraId="1E8226CF" w14:textId="77777777" w:rsidR="008352E0" w:rsidRDefault="008352E0" w:rsidP="008352E0">
      <w:pPr>
        <w:pStyle w:val="lijstopsom1"/>
        <w:numPr>
          <w:ilvl w:val="0"/>
          <w:numId w:val="0"/>
        </w:numPr>
        <w:ind w:left="284" w:hanging="284"/>
      </w:pPr>
    </w:p>
    <w:p w14:paraId="02178D93" w14:textId="77777777" w:rsidR="008352E0" w:rsidRDefault="008352E0" w:rsidP="008352E0">
      <w:pPr>
        <w:pStyle w:val="lijstopsom1"/>
        <w:numPr>
          <w:ilvl w:val="0"/>
          <w:numId w:val="0"/>
        </w:numPr>
        <w:ind w:left="284" w:hanging="284"/>
      </w:pPr>
    </w:p>
    <w:p w14:paraId="5C9EE09F" w14:textId="77777777" w:rsidR="00200F62" w:rsidRDefault="00200F62" w:rsidP="00200F62">
      <w:pPr>
        <w:pStyle w:val="lijstopsom1"/>
        <w:numPr>
          <w:ilvl w:val="0"/>
          <w:numId w:val="0"/>
        </w:numPr>
        <w:ind w:left="284" w:hanging="284"/>
      </w:pPr>
    </w:p>
    <w:p w14:paraId="561C11A6" w14:textId="77777777" w:rsidR="00417C92" w:rsidRDefault="001F0852">
      <w:pPr>
        <w:pStyle w:val="kaderstandaard"/>
      </w:pPr>
      <w:r>
        <w:t>Définition du problème :</w:t>
      </w:r>
    </w:p>
    <w:p w14:paraId="0DDDEEA4" w14:textId="77777777" w:rsidR="00417C92" w:rsidRDefault="0090313E">
      <w:pPr>
        <w:pStyle w:val="kaderstandaard"/>
      </w:pPr>
      <w:r>
        <w:t xml:space="preserve">Un bénéficiaire </w:t>
      </w:r>
      <w:r w:rsidR="001F0852">
        <w:t xml:space="preserve">qui souhaite contester une </w:t>
      </w:r>
      <w:r>
        <w:t xml:space="preserve">décision </w:t>
      </w:r>
      <w:r w:rsidR="001F0852">
        <w:t>du Conseil</w:t>
      </w:r>
      <w:r>
        <w:t xml:space="preserve"> CPAS </w:t>
      </w:r>
      <w:r w:rsidR="001F0852">
        <w:t xml:space="preserve">devant le tribunal du travail </w:t>
      </w:r>
      <w:r w:rsidR="00B56643">
        <w:t xml:space="preserve">est seul. </w:t>
      </w:r>
    </w:p>
    <w:p w14:paraId="1618BB2F" w14:textId="77777777" w:rsidR="00417C92" w:rsidRDefault="001F0852">
      <w:pPr>
        <w:pStyle w:val="kaderstandaard"/>
      </w:pPr>
      <w:r>
        <w:t xml:space="preserve">Pour les personnes en situation de pauvreté, l'accès à la justice est un parcours d'obstacles </w:t>
      </w:r>
      <w:r w:rsidR="00182DD1">
        <w:t xml:space="preserve">tant au </w:t>
      </w:r>
      <w:r w:rsidR="00B34F72">
        <w:t xml:space="preserve">niveau </w:t>
      </w:r>
      <w:r w:rsidR="00182DD1">
        <w:t>individuel</w:t>
      </w:r>
      <w:r w:rsidR="00B34F72">
        <w:t xml:space="preserve">, qu'au niveau des organisations et des services et au niveau de la législation. </w:t>
      </w:r>
      <w:bookmarkStart w:id="0" w:name="_Hlk102402700"/>
      <w:r w:rsidR="00B34F72">
        <w:t>(</w:t>
      </w:r>
      <w:r w:rsidR="00EF56C3">
        <w:t xml:space="preserve">Pauvreté et justice en Belgique (2022) : </w:t>
      </w:r>
      <w:r w:rsidR="00B13A4B" w:rsidRPr="00B13A4B">
        <w:t>S</w:t>
      </w:r>
      <w:r w:rsidR="00211195">
        <w:t xml:space="preserve">. </w:t>
      </w:r>
      <w:r w:rsidR="00B13A4B" w:rsidRPr="00B13A4B">
        <w:t>Gibens, C</w:t>
      </w:r>
      <w:r w:rsidR="00211195">
        <w:t xml:space="preserve">. </w:t>
      </w:r>
      <w:r w:rsidR="00B13A4B" w:rsidRPr="00B13A4B">
        <w:t>Renard et JM</w:t>
      </w:r>
      <w:r w:rsidR="00211195">
        <w:t xml:space="preserve">. </w:t>
      </w:r>
      <w:r w:rsidR="00B13A4B" w:rsidRPr="00B13A4B">
        <w:t>Dubois</w:t>
      </w:r>
      <w:r w:rsidR="00211195">
        <w:t>)</w:t>
      </w:r>
      <w:bookmarkEnd w:id="0"/>
    </w:p>
    <w:p w14:paraId="4DD1B6FE" w14:textId="77777777" w:rsidR="00200F62" w:rsidRDefault="00200F62" w:rsidP="00200F62">
      <w:pPr>
        <w:pStyle w:val="lijstopsom1"/>
        <w:numPr>
          <w:ilvl w:val="0"/>
          <w:numId w:val="0"/>
        </w:numPr>
        <w:ind w:left="284" w:hanging="284"/>
      </w:pPr>
    </w:p>
    <w:p w14:paraId="0165FB9B" w14:textId="77777777" w:rsidR="00705CFA" w:rsidRDefault="00705CFA" w:rsidP="00200F62">
      <w:pPr>
        <w:pStyle w:val="lijstopsom1"/>
        <w:numPr>
          <w:ilvl w:val="0"/>
          <w:numId w:val="0"/>
        </w:numPr>
        <w:ind w:left="284" w:hanging="284"/>
      </w:pPr>
    </w:p>
    <w:p w14:paraId="407207CE" w14:textId="77777777" w:rsidR="00417C92" w:rsidRDefault="001F0852">
      <w:pPr>
        <w:pStyle w:val="lijstopsom1"/>
      </w:pPr>
      <w:r>
        <w:t>Lorsque des sanctions sont imposées pour non-respect des conditions légales</w:t>
      </w:r>
      <w:r w:rsidR="00DF689E">
        <w:t xml:space="preserve">, le bénéficiaire doit </w:t>
      </w:r>
      <w:r w:rsidR="003A614F">
        <w:t>être informé</w:t>
      </w:r>
      <w:r w:rsidR="00DF689E">
        <w:t xml:space="preserve"> dans un langage clair </w:t>
      </w:r>
      <w:r w:rsidR="003A614F">
        <w:t xml:space="preserve">des éventuelles </w:t>
      </w:r>
      <w:r w:rsidR="00AE5318">
        <w:t xml:space="preserve">mesures supplémentaires à prendre. La décision écrite du Conseil doit tout d'abord être rédigée dans un langage clair et simple et doit également comporter une section contenant des informations sur la manière de faire appel de la </w:t>
      </w:r>
      <w:r w:rsidR="007C2F8B">
        <w:t xml:space="preserve">décision. Il doit également indiquer clairement quand et comment la </w:t>
      </w:r>
      <w:r w:rsidR="00185998">
        <w:t xml:space="preserve">personne concernée peut introduire une nouvelle demande d'allocation d'insertion en cas de retrait. </w:t>
      </w:r>
    </w:p>
    <w:p w14:paraId="71A240E7" w14:textId="77777777" w:rsidR="00417C92" w:rsidRDefault="001F0852">
      <w:pPr>
        <w:pStyle w:val="lijstopsom1"/>
      </w:pPr>
      <w:r>
        <w:t xml:space="preserve">Il est nécessaire de </w:t>
      </w:r>
      <w:r w:rsidR="000067E2">
        <w:t>disposer d'</w:t>
      </w:r>
      <w:r w:rsidR="00B71BAF">
        <w:t xml:space="preserve">un service </w:t>
      </w:r>
      <w:r w:rsidR="000067E2">
        <w:t xml:space="preserve">juridique </w:t>
      </w:r>
      <w:r w:rsidR="00B71BAF">
        <w:t xml:space="preserve">de première ligne où un soutien physique peut être offert </w:t>
      </w:r>
      <w:r w:rsidR="000067E2">
        <w:t xml:space="preserve">pour les appels contre les </w:t>
      </w:r>
      <w:r w:rsidR="0044695E">
        <w:t>décisions du Conseil.</w:t>
      </w:r>
      <w:r w:rsidR="00DF2052">
        <w:t xml:space="preserve"> Elle abaisse le seuil à partir duquel les gens peuvent accéder à leurs droits. </w:t>
      </w:r>
    </w:p>
    <w:p w14:paraId="78A0C5C4" w14:textId="77777777" w:rsidR="00417C92" w:rsidRDefault="001F0852">
      <w:pPr>
        <w:pStyle w:val="lijstopsom1"/>
      </w:pPr>
      <w:r>
        <w:t xml:space="preserve">Les acteurs judiciaires doivent </w:t>
      </w:r>
      <w:r w:rsidR="00CA3E3C">
        <w:t xml:space="preserve">être </w:t>
      </w:r>
      <w:r>
        <w:t xml:space="preserve">sensibilisés </w:t>
      </w:r>
      <w:r w:rsidR="00DA71C2">
        <w:t xml:space="preserve">et éduqués </w:t>
      </w:r>
      <w:r>
        <w:t xml:space="preserve">au </w:t>
      </w:r>
      <w:r w:rsidR="00CA3E3C">
        <w:t xml:space="preserve">problème de la </w:t>
      </w:r>
      <w:r>
        <w:t>pauvreté et de la précarité</w:t>
      </w:r>
      <w:r w:rsidR="00CA3E3C">
        <w:t xml:space="preserve">. Il convient également </w:t>
      </w:r>
      <w:r w:rsidR="00DA71C2">
        <w:t xml:space="preserve">d'aborder clairement </w:t>
      </w:r>
      <w:r w:rsidR="00CA3E3C">
        <w:t xml:space="preserve">ce que nous appelons "l'intérieur de la pauvreté", la </w:t>
      </w:r>
      <w:r w:rsidR="00DA71C2">
        <w:t xml:space="preserve">perception et les effets sur le bien-être mental des personnes en situation de pauvreté. </w:t>
      </w:r>
      <w:r w:rsidR="000F5726">
        <w:t>Les organisations de lutte contre la pauvreté sont à cet égard un partenaire privilégié</w:t>
      </w:r>
      <w:r w:rsidR="00FA0469">
        <w:t>.</w:t>
      </w:r>
    </w:p>
    <w:p w14:paraId="4ACFE71D" w14:textId="77777777" w:rsidR="007C60AD" w:rsidRDefault="007C60AD" w:rsidP="007C60AD">
      <w:pPr>
        <w:pStyle w:val="lijstopsom1"/>
        <w:numPr>
          <w:ilvl w:val="0"/>
          <w:numId w:val="0"/>
        </w:numPr>
        <w:ind w:left="284" w:hanging="284"/>
      </w:pPr>
    </w:p>
    <w:p w14:paraId="24E22791" w14:textId="77777777" w:rsidR="00FA0469" w:rsidRDefault="00FA0469" w:rsidP="008C65CA">
      <w:pPr>
        <w:pStyle w:val="lijstopsom1"/>
        <w:numPr>
          <w:ilvl w:val="0"/>
          <w:numId w:val="0"/>
        </w:numPr>
      </w:pPr>
    </w:p>
    <w:p w14:paraId="1314ABF6" w14:textId="77777777" w:rsidR="00380734" w:rsidRDefault="00380734" w:rsidP="008C65CA">
      <w:pPr>
        <w:pStyle w:val="lijstopsom1"/>
        <w:numPr>
          <w:ilvl w:val="0"/>
          <w:numId w:val="0"/>
        </w:numPr>
      </w:pPr>
    </w:p>
    <w:p w14:paraId="1B15BE62" w14:textId="77777777" w:rsidR="001B63B4" w:rsidRDefault="001B63B4" w:rsidP="008C65CA">
      <w:pPr>
        <w:pStyle w:val="lijstopsom1"/>
        <w:numPr>
          <w:ilvl w:val="0"/>
          <w:numId w:val="0"/>
        </w:numPr>
      </w:pPr>
    </w:p>
    <w:p w14:paraId="2C356A0E" w14:textId="77777777" w:rsidR="001B63B4" w:rsidRDefault="001B63B4" w:rsidP="008C65CA">
      <w:pPr>
        <w:pStyle w:val="lijstopsom1"/>
        <w:numPr>
          <w:ilvl w:val="0"/>
          <w:numId w:val="0"/>
        </w:numPr>
      </w:pPr>
    </w:p>
    <w:p w14:paraId="18325442" w14:textId="77777777" w:rsidR="001B63B4" w:rsidRDefault="001B63B4" w:rsidP="008C65CA">
      <w:pPr>
        <w:pStyle w:val="lijstopsom1"/>
        <w:numPr>
          <w:ilvl w:val="0"/>
          <w:numId w:val="0"/>
        </w:numPr>
      </w:pPr>
    </w:p>
    <w:p w14:paraId="5DD73227" w14:textId="77777777" w:rsidR="00464D8B" w:rsidRDefault="00464D8B" w:rsidP="008C65CA">
      <w:pPr>
        <w:pStyle w:val="lijstopsom1"/>
        <w:numPr>
          <w:ilvl w:val="0"/>
          <w:numId w:val="0"/>
        </w:numPr>
      </w:pPr>
    </w:p>
    <w:p w14:paraId="23ABFBA1" w14:textId="77777777" w:rsidR="007C60AD" w:rsidRDefault="007C60AD" w:rsidP="007C60AD">
      <w:pPr>
        <w:pStyle w:val="lijstopsom1"/>
        <w:numPr>
          <w:ilvl w:val="0"/>
          <w:numId w:val="0"/>
        </w:numPr>
        <w:ind w:left="284" w:hanging="284"/>
      </w:pPr>
    </w:p>
    <w:p w14:paraId="17E113D3" w14:textId="77777777" w:rsidR="00417C92" w:rsidRDefault="001F0852">
      <w:pPr>
        <w:pStyle w:val="lijstopsom1"/>
        <w:numPr>
          <w:ilvl w:val="0"/>
          <w:numId w:val="0"/>
        </w:numPr>
        <w:ind w:left="284" w:hanging="284"/>
        <w:rPr>
          <w:rStyle w:val="accent-tekstoranje"/>
        </w:rPr>
      </w:pPr>
      <w:r>
        <w:rPr>
          <w:rStyle w:val="accent-tekstoranje"/>
        </w:rPr>
        <w:t>Référence de la source</w:t>
      </w:r>
    </w:p>
    <w:p w14:paraId="30C2524E" w14:textId="77777777" w:rsidR="00417C92" w:rsidRDefault="001F0852">
      <w:pPr>
        <w:pStyle w:val="lijstopsom1"/>
        <w:rPr>
          <w:b/>
          <w:color w:val="FF730A" w:themeColor="accent2"/>
        </w:rPr>
      </w:pPr>
      <w:r>
        <w:t xml:space="preserve">Pauvreté et justice en Belgique (2022) : </w:t>
      </w:r>
      <w:r w:rsidRPr="00B13A4B">
        <w:t>S</w:t>
      </w:r>
      <w:r>
        <w:t xml:space="preserve">. </w:t>
      </w:r>
      <w:r w:rsidRPr="00B13A4B">
        <w:t>Gibens, C</w:t>
      </w:r>
      <w:r>
        <w:t xml:space="preserve">. </w:t>
      </w:r>
      <w:r w:rsidRPr="00B13A4B">
        <w:t>Renard et JM</w:t>
      </w:r>
      <w:r>
        <w:t xml:space="preserve">. </w:t>
      </w:r>
      <w:r w:rsidRPr="00B13A4B">
        <w:t xml:space="preserve">Dubois </w:t>
      </w:r>
      <w:r w:rsidR="005C442C">
        <w:t xml:space="preserve">; </w:t>
      </w:r>
      <w:hyperlink r:id="rId19" w:history="1">
        <w:r w:rsidR="005C442C" w:rsidRPr="005C442C">
          <w:rPr>
            <w:rStyle w:val="Hyperlink"/>
          </w:rPr>
          <w:t>Livre Pauvreté et Justice_Web_DEF_NL.pdf (belgium.be)</w:t>
        </w:r>
      </w:hyperlink>
    </w:p>
    <w:p w14:paraId="29DC4D35" w14:textId="259DD666" w:rsidR="00417C92" w:rsidRDefault="001F0852">
      <w:pPr>
        <w:pStyle w:val="lijstopsom1"/>
        <w:rPr>
          <w:rStyle w:val="Hyperlink"/>
          <w:b/>
          <w:color w:val="FF730A" w:themeColor="accent2"/>
          <w:u w:val="none"/>
        </w:rPr>
      </w:pPr>
      <w:bookmarkStart w:id="1" w:name="_Hlk102402887"/>
      <w:r>
        <w:rPr>
          <w:rStyle w:val="accent-tekstoranje"/>
          <w:b w:val="0"/>
          <w:bCs/>
          <w:color w:val="auto"/>
        </w:rPr>
        <w:t xml:space="preserve">Le </w:t>
      </w:r>
      <w:r w:rsidR="00744A2D">
        <w:rPr>
          <w:rStyle w:val="accent-tekstoranje"/>
          <w:b w:val="0"/>
          <w:bCs/>
          <w:color w:val="auto"/>
        </w:rPr>
        <w:t>PIIS</w:t>
      </w:r>
      <w:r>
        <w:rPr>
          <w:rStyle w:val="accent-tekstoranje"/>
          <w:b w:val="0"/>
          <w:bCs/>
          <w:color w:val="auto"/>
        </w:rPr>
        <w:t xml:space="preserve">. Trop d'exclusion, trop peu d'orientation </w:t>
      </w:r>
      <w:r w:rsidR="004C2D07">
        <w:rPr>
          <w:rStyle w:val="accent-tekstoranje"/>
          <w:b w:val="0"/>
          <w:bCs/>
          <w:color w:val="auto"/>
        </w:rPr>
        <w:t xml:space="preserve">(2021) : </w:t>
      </w:r>
      <w:r w:rsidR="00DF63AB">
        <w:rPr>
          <w:rStyle w:val="accent-tekstoranje"/>
          <w:b w:val="0"/>
          <w:bCs/>
          <w:color w:val="auto"/>
        </w:rPr>
        <w:t>N Schroyen, BAPN</w:t>
      </w:r>
      <w:bookmarkEnd w:id="1"/>
      <w:r w:rsidR="00DF63AB">
        <w:rPr>
          <w:rStyle w:val="accent-tekstoranje"/>
          <w:b w:val="0"/>
          <w:bCs/>
          <w:color w:val="auto"/>
        </w:rPr>
        <w:t xml:space="preserve"> ; </w:t>
      </w:r>
      <w:hyperlink r:id="rId20" w:history="1">
        <w:r w:rsidR="00DF63AB" w:rsidRPr="00DF63AB">
          <w:rPr>
            <w:rStyle w:val="Hyperlink"/>
            <w:bCs/>
          </w:rPr>
          <w:t>bpn-001-20-report-gpmiv3-1.pdf (bapn.be)</w:t>
        </w:r>
      </w:hyperlink>
    </w:p>
    <w:p w14:paraId="038AC00D" w14:textId="17F0A9E3" w:rsidR="00417C92" w:rsidRDefault="001F0852">
      <w:pPr>
        <w:pStyle w:val="lijstopsom1"/>
        <w:rPr>
          <w:rStyle w:val="accent-tekstoranje"/>
        </w:rPr>
      </w:pPr>
      <w:r>
        <w:rPr>
          <w:rStyle w:val="accent-tekstoranje"/>
          <w:b w:val="0"/>
          <w:bCs/>
          <w:color w:val="auto"/>
        </w:rPr>
        <w:t xml:space="preserve">Le mémorandum </w:t>
      </w:r>
      <w:r w:rsidR="00D44A27">
        <w:rPr>
          <w:rStyle w:val="accent-tekstoranje"/>
          <w:b w:val="0"/>
          <w:bCs/>
          <w:color w:val="auto"/>
        </w:rPr>
        <w:t xml:space="preserve">a été </w:t>
      </w:r>
      <w:r>
        <w:rPr>
          <w:rStyle w:val="accent-tekstoranje"/>
          <w:b w:val="0"/>
          <w:bCs/>
          <w:color w:val="auto"/>
        </w:rPr>
        <w:t xml:space="preserve">rédigé à partir de discussions </w:t>
      </w:r>
      <w:r w:rsidR="00B057EC">
        <w:rPr>
          <w:rStyle w:val="accent-tekstoranje"/>
          <w:b w:val="0"/>
          <w:bCs/>
          <w:color w:val="auto"/>
        </w:rPr>
        <w:t xml:space="preserve">avec les </w:t>
      </w:r>
      <w:r w:rsidR="009A5050">
        <w:rPr>
          <w:rStyle w:val="accent-tekstoranje"/>
          <w:b w:val="0"/>
          <w:bCs/>
          <w:color w:val="auto"/>
        </w:rPr>
        <w:t xml:space="preserve">titulaires de droits </w:t>
      </w:r>
      <w:r>
        <w:rPr>
          <w:rStyle w:val="accent-tekstoranje"/>
          <w:b w:val="0"/>
          <w:bCs/>
          <w:color w:val="auto"/>
        </w:rPr>
        <w:t xml:space="preserve">dans le cadre du projet de travail communautaire </w:t>
      </w:r>
      <w:r w:rsidR="009A5050">
        <w:rPr>
          <w:rStyle w:val="accent-tekstoranje"/>
          <w:b w:val="0"/>
          <w:bCs/>
          <w:color w:val="auto"/>
        </w:rPr>
        <w:t xml:space="preserve">Baskuul à </w:t>
      </w:r>
      <w:r w:rsidR="00B057EC">
        <w:rPr>
          <w:rStyle w:val="accent-tekstoranje"/>
          <w:b w:val="0"/>
          <w:bCs/>
          <w:color w:val="auto"/>
        </w:rPr>
        <w:t xml:space="preserve">SAAMO Bruxelles, </w:t>
      </w:r>
      <w:r w:rsidR="009A5050">
        <w:rPr>
          <w:rStyle w:val="accent-tekstoranje"/>
          <w:b w:val="0"/>
          <w:bCs/>
          <w:color w:val="auto"/>
        </w:rPr>
        <w:t xml:space="preserve">Belangenbond à SAAMO </w:t>
      </w:r>
      <w:proofErr w:type="spellStart"/>
      <w:r w:rsidR="00B057EC">
        <w:rPr>
          <w:rStyle w:val="accent-tekstoranje"/>
          <w:b w:val="0"/>
          <w:bCs/>
          <w:color w:val="auto"/>
        </w:rPr>
        <w:t>Anvers</w:t>
      </w:r>
      <w:proofErr w:type="spellEnd"/>
      <w:r w:rsidR="00B057EC">
        <w:rPr>
          <w:rStyle w:val="accent-tekstoranje"/>
          <w:b w:val="0"/>
          <w:bCs/>
          <w:color w:val="auto"/>
        </w:rPr>
        <w:t xml:space="preserve"> </w:t>
      </w:r>
      <w:r w:rsidR="009A5050">
        <w:rPr>
          <w:rStyle w:val="accent-tekstoranje"/>
          <w:b w:val="0"/>
          <w:bCs/>
          <w:color w:val="auto"/>
        </w:rPr>
        <w:t xml:space="preserve">et à SAAMO </w:t>
      </w:r>
      <w:proofErr w:type="spellStart"/>
      <w:r w:rsidR="009A5050">
        <w:rPr>
          <w:rStyle w:val="accent-tekstoranje"/>
          <w:b w:val="0"/>
          <w:bCs/>
          <w:color w:val="auto"/>
        </w:rPr>
        <w:t>Gand</w:t>
      </w:r>
      <w:proofErr w:type="spellEnd"/>
      <w:r w:rsidR="00B057EC">
        <w:rPr>
          <w:rStyle w:val="accent-tekstoranje"/>
          <w:b w:val="0"/>
          <w:bCs/>
          <w:color w:val="auto"/>
        </w:rPr>
        <w:t>.</w:t>
      </w:r>
    </w:p>
    <w:p w14:paraId="7CF6655F" w14:textId="77777777" w:rsidR="00417C92" w:rsidRDefault="001F0852">
      <w:pPr>
        <w:pStyle w:val="lijstopsom1"/>
        <w:rPr>
          <w:b/>
          <w:color w:val="FF730A" w:themeColor="accent2"/>
        </w:rPr>
      </w:pPr>
      <w:r>
        <w:rPr>
          <w:rStyle w:val="accent-tekstoranje"/>
          <w:b w:val="0"/>
          <w:bCs/>
          <w:color w:val="auto"/>
        </w:rPr>
        <w:t xml:space="preserve">Le mémorandum a été </w:t>
      </w:r>
      <w:r w:rsidR="00D44A27">
        <w:rPr>
          <w:rStyle w:val="accent-tekstoranje"/>
          <w:b w:val="0"/>
          <w:bCs/>
          <w:color w:val="auto"/>
        </w:rPr>
        <w:t xml:space="preserve">élaboré avec la participation de De Link vzw </w:t>
      </w:r>
      <w:r w:rsidR="000556EF">
        <w:rPr>
          <w:rStyle w:val="accent-tekstoranje"/>
          <w:b w:val="0"/>
          <w:bCs/>
          <w:color w:val="auto"/>
        </w:rPr>
        <w:t>et de SAM vzw.</w:t>
      </w:r>
    </w:p>
    <w:sdt>
      <w:sdtPr>
        <w:rPr>
          <w:b/>
          <w:color w:val="FF730A" w:themeColor="accent2"/>
        </w:rPr>
        <w:id w:val="859474433"/>
        <w:lock w:val="sdtContentLocked"/>
        <w:placeholder>
          <w:docPart w:val="E3468E0C6CAC48EEB3B04DD042EB9E9E"/>
        </w:placeholder>
      </w:sdtPr>
      <w:sdtEndPr>
        <w:rPr>
          <w:b w:val="0"/>
          <w:color w:val="auto"/>
        </w:rPr>
      </w:sdtEndPr>
      <w:sdtContent>
        <w:p w14:paraId="139BE5A0" w14:textId="77777777" w:rsidR="00417C92" w:rsidRDefault="001F0852">
          <w:pPr>
            <w:pStyle w:val="signatuurseparator"/>
          </w:pPr>
          <w:r w:rsidRPr="001F45EF">
            <mc:AlternateContent>
              <mc:Choice Requires="wps">
                <w:drawing>
                  <wp:anchor distT="0" distB="0" distL="114300" distR="114300" simplePos="0" relativeHeight="251692032" behindDoc="0" locked="1" layoutInCell="1" allowOverlap="1" wp14:anchorId="251B9B63" wp14:editId="2F24DF09">
                    <wp:simplePos x="0" y="0"/>
                    <wp:positionH relativeFrom="column">
                      <wp:posOffset>635</wp:posOffset>
                    </wp:positionH>
                    <wp:positionV relativeFrom="paragraph">
                      <wp:posOffset>245745</wp:posOffset>
                    </wp:positionV>
                    <wp:extent cx="383040" cy="65520"/>
                    <wp:effectExtent l="0" t="0" r="0" b="0"/>
                    <wp:wrapNone/>
                    <wp:docPr id="54" name="Rechthoek 54"/>
                    <wp:cNvGraphicFramePr/>
                    <a:graphic xmlns:a="http://schemas.openxmlformats.org/drawingml/2006/main">
                      <a:graphicData uri="http://schemas.microsoft.com/office/word/2010/wordprocessingShape">
                        <wps:wsp>
                          <wps:cNvSpPr/>
                          <wps:spPr>
                            <a:xfrm>
                              <a:off x="0" y="0"/>
                              <a:ext cx="383040" cy="65520"/>
                            </a:xfrm>
                            <a:prstGeom prst="rect">
                              <a:avLst/>
                            </a:prstGeom>
                            <a:solidFill>
                              <a:schemeClr val="tx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hthoek 54" style="position:absolute;margin-left:.05pt;margin-top:19.35pt;width:30.15pt;height:5.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lack [3213]"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" w14:anchorId="6668C1A8">
                    <w10:anchorlock/>
                  </v:rect>
                </w:pict>
              </mc:Fallback>
            </mc:AlternateContent>
          </w:r>
          <w:r w:rsidRPr="001F45EF">
            <w:t xml:space="preserve"> </w:t>
          </w:r>
        </w:p>
      </w:sdtContent>
    </w:sdt>
    <w:tbl>
      <w:tblPr>
        <w:tblStyle w:val="Tabelraster"/>
        <w:tblW w:w="0" w:type="auto"/>
        <w:tblBorders>
          <w:top w:val="none" w:sz="0" w:space="0" w:color="auto"/>
          <w:bottom w:val="none" w:sz="0" w:space="0" w:color="auto"/>
          <w:insideH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3742"/>
        <w:gridCol w:w="4811"/>
      </w:tblGrid>
      <w:tr w:rsidR="00FE5C22" w:rsidRPr="00546D5A" w14:paraId="5911AEBE" w14:textId="77777777" w:rsidTr="00CE6B2A">
        <w:tc>
          <w:tcPr>
            <w:tcW w:w="3742" w:type="dxa"/>
          </w:tcPr>
          <w:p w14:paraId="5EC4E531" w14:textId="77777777" w:rsidR="00417C92" w:rsidRDefault="001F0852">
            <w:pPr>
              <w:pStyle w:val="signatuurcontactpersoon"/>
            </w:pPr>
            <w:r>
              <w:lastRenderedPageBreak/>
              <w:t>Griet Vielfont</w:t>
            </w:r>
          </w:p>
          <w:p w14:paraId="4299803D" w14:textId="4B12C1C6" w:rsidR="00417C92" w:rsidRDefault="001F0852">
            <w:pPr>
              <w:pStyle w:val="signatuurfunctie"/>
            </w:pPr>
            <w:r>
              <w:t xml:space="preserve">Coordinateur de projet </w:t>
            </w:r>
          </w:p>
          <w:p w14:paraId="15D96C2B" w14:textId="77777777" w:rsidR="00FE5C22" w:rsidRPr="00546D5A" w:rsidRDefault="00FE5C22" w:rsidP="00DF1297">
            <w:pPr>
              <w:pStyle w:val="signatuurtekst"/>
            </w:pPr>
          </w:p>
          <w:p w14:paraId="51177673" w14:textId="77777777" w:rsidR="00417C92" w:rsidRDefault="001F0852">
            <w:pPr>
              <w:pStyle w:val="signatuurtekst"/>
            </w:pPr>
            <w:r w:rsidRPr="00805715">
              <w:rPr>
                <w:b/>
              </w:rPr>
              <w:t>E</w:t>
            </w:r>
            <w:r w:rsidRPr="00546D5A">
              <w:tab/>
            </w:r>
            <w:r w:rsidR="00E02EDA">
              <w:t>griet.vielfont@saamo.be</w:t>
            </w:r>
          </w:p>
          <w:p w14:paraId="0C2808E6" w14:textId="77777777" w:rsidR="00417C92" w:rsidRDefault="001F0852">
            <w:pPr>
              <w:pStyle w:val="signatuurtekst"/>
            </w:pPr>
            <w:r w:rsidRPr="00805715">
              <w:rPr>
                <w:b/>
              </w:rPr>
              <w:t>M</w:t>
            </w:r>
            <w:r w:rsidR="00DF1297">
              <w:tab/>
            </w:r>
            <w:r w:rsidR="00E02EDA">
              <w:t>0473 86 19 97</w:t>
            </w:r>
          </w:p>
        </w:tc>
        <w:tc>
          <w:tcPr>
            <w:tcW w:w="4811" w:type="dxa"/>
          </w:tcPr>
          <w:p w14:paraId="76EA2157" w14:textId="77777777" w:rsidR="00417C92" w:rsidRDefault="001F0852">
            <w:pPr>
              <w:pStyle w:val="signatuurinstituut"/>
            </w:pPr>
            <w:r w:rsidRPr="00DF1297">
              <w:rPr>
                <w:spacing w:val="6"/>
              </w:rPr>
              <w:t xml:space="preserve">SAAMO </w:t>
            </w:r>
            <w:r w:rsidR="00826B86">
              <w:t>Anvers</w:t>
            </w:r>
          </w:p>
          <w:p w14:paraId="0F0DF2E1" w14:textId="7518825A" w:rsidR="00417C92" w:rsidRDefault="00744A2D">
            <w:pPr>
              <w:pStyle w:val="signatuurproject"/>
            </w:pPr>
            <w:r>
              <w:t>Belangenbond</w:t>
            </w:r>
          </w:p>
          <w:p w14:paraId="252B6759" w14:textId="35A25B53" w:rsidR="00417C92" w:rsidRDefault="00744A2D">
            <w:pPr>
              <w:pStyle w:val="signatuurtekst"/>
            </w:pPr>
            <w:r>
              <w:t>Gasstraat 12-14</w:t>
            </w:r>
          </w:p>
          <w:p w14:paraId="0D28915C" w14:textId="77777777" w:rsidR="00417C92" w:rsidRDefault="001F0852">
            <w:pPr>
              <w:pStyle w:val="signatuurtekst"/>
            </w:pPr>
            <w:r>
              <w:t>2060 Anvers</w:t>
            </w:r>
          </w:p>
          <w:p w14:paraId="685D2999" w14:textId="77777777" w:rsidR="00417C92" w:rsidRDefault="001F0852">
            <w:pPr>
              <w:pStyle w:val="signatuurtekst"/>
            </w:pPr>
            <w:r>
              <w:t>www.saamo.be/antwerpen</w:t>
            </w:r>
          </w:p>
        </w:tc>
      </w:tr>
    </w:tbl>
    <w:p w14:paraId="166998E6" w14:textId="77777777" w:rsidR="001849C7" w:rsidRDefault="001849C7" w:rsidP="001849C7"/>
    <w:sectPr w:rsidR="001849C7" w:rsidSect="004C7F76">
      <w:headerReference w:type="default" r:id="rId21"/>
      <w:footerReference w:type="default" r:id="rId22"/>
      <w:type w:val="continuous"/>
      <w:pgSz w:w="11906" w:h="16838" w:code="9"/>
      <w:pgMar w:top="1973" w:right="1667" w:bottom="1684" w:left="1667" w:header="709"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4715D" w14:textId="77777777" w:rsidR="001F0852" w:rsidRPr="001C3BB0" w:rsidRDefault="001F0852" w:rsidP="001C3BB0">
      <w:pPr>
        <w:pStyle w:val="voetnootscheiding"/>
      </w:pPr>
    </w:p>
  </w:endnote>
  <w:endnote w:type="continuationSeparator" w:id="0">
    <w:p w14:paraId="397FE38F" w14:textId="77777777" w:rsidR="001F0852" w:rsidRDefault="001F0852" w:rsidP="001C3BB0">
      <w:pPr>
        <w:pStyle w:val="voetnootscheiding"/>
      </w:pPr>
    </w:p>
  </w:endnote>
  <w:endnote w:type="continuationNotice" w:id="1">
    <w:p w14:paraId="7BAD2B98" w14:textId="77777777" w:rsidR="001F0852" w:rsidRDefault="001F0852" w:rsidP="001C3BB0">
      <w:pPr>
        <w:pStyle w:val="voetnootvervolgaanduiding"/>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A4F6" w14:textId="77777777" w:rsidR="00826B86" w:rsidRDefault="00826B8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8692" w:type="dxa"/>
      <w:tblBorders>
        <w:top w:val="none" w:sz="0" w:space="0" w:color="auto"/>
        <w:bottom w:val="none" w:sz="0" w:space="0" w:color="auto"/>
        <w:insideH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7938"/>
      <w:gridCol w:w="141"/>
      <w:gridCol w:w="613"/>
    </w:tblGrid>
    <w:tr w:rsidR="00DF1297" w:rsidRPr="00603B90" w14:paraId="1AB0CA0D" w14:textId="77777777" w:rsidTr="00A9762E">
      <w:trPr>
        <w:cantSplit/>
      </w:trPr>
      <w:tc>
        <w:tcPr>
          <w:tcW w:w="7938" w:type="dxa"/>
          <w:tcMar>
            <w:bottom w:w="11" w:type="dxa"/>
          </w:tcMar>
          <w:vAlign w:val="bottom"/>
        </w:tcPr>
        <w:p w14:paraId="0060838A" w14:textId="77777777" w:rsidR="00417C92" w:rsidRDefault="001F0852">
          <w:pPr>
            <w:pStyle w:val="voettekst0"/>
          </w:pPr>
          <w:r w:rsidRPr="00A9762E">
            <w:rPr>
              <w:rStyle w:val="voettekstSAAMO"/>
            </w:rPr>
            <w:t xml:space="preserve">SAAMO </w:t>
          </w:r>
          <w:r w:rsidR="00826B86">
            <w:rPr>
              <w:rStyle w:val="voettekstvet"/>
            </w:rPr>
            <w:t xml:space="preserve">Anvers </w:t>
          </w:r>
          <w:r w:rsidRPr="000B75EA">
            <w:t xml:space="preserve">│ </w:t>
          </w:r>
          <w:sdt>
            <w:sdtPr>
              <w:alias w:val="regiohuis_straat+nummer"/>
              <w:tag w:val="regiohuis_straat+nummer"/>
              <w:id w:val="1611859677"/>
              <w:lock w:val="sdtLocked"/>
              <w:placeholder>
                <w:docPart w:val="8CDBCF9CD5194B4D9C5A033673708D21"/>
              </w:placeholder>
            </w:sdtPr>
            <w:sdtEndPr/>
            <w:sdtContent>
              <w:r w:rsidR="00826B86">
                <w:t>Gasstraat 12-14</w:t>
              </w:r>
            </w:sdtContent>
          </w:sdt>
          <w:r w:rsidRPr="000B75EA">
            <w:t xml:space="preserve">, </w:t>
          </w:r>
          <w:sdt>
            <w:sdtPr>
              <w:alias w:val="regiohuis_postcode+gemeente"/>
              <w:tag w:val="regiohuis_postcode+gemeente"/>
              <w:id w:val="-2044121975"/>
              <w:lock w:val="sdtLocked"/>
              <w:placeholder>
                <w:docPart w:val="8A289804EDB04A89BF7B8A8E6EE8F91D"/>
              </w:placeholder>
            </w:sdtPr>
            <w:sdtEndPr/>
            <w:sdtContent>
              <w:r w:rsidR="00826B86">
                <w:t>2060 Anvers</w:t>
              </w:r>
            </w:sdtContent>
          </w:sdt>
          <w:r w:rsidRPr="000B75EA">
            <w:t xml:space="preserve"> Non. </w:t>
          </w:r>
          <w:sdt>
            <w:sdtPr>
              <w:alias w:val="regio_ondernemingsnummer"/>
              <w:tag w:val="regio_ondernemingsnummer"/>
              <w:id w:val="-651909040"/>
              <w:lock w:val="sdtLocked"/>
              <w:placeholder>
                <w:docPart w:val="B3096D9312984DE4A71FDCD308364184"/>
              </w:placeholder>
            </w:sdtPr>
            <w:sdtEndPr/>
            <w:sdtContent>
              <w:r w:rsidR="00826B86">
                <w:t>0425.500.396</w:t>
              </w:r>
            </w:sdtContent>
          </w:sdt>
          <w:r w:rsidRPr="000B75EA">
            <w:t xml:space="preserve"> - RPR </w:t>
          </w:r>
          <w:sdt>
            <w:sdtPr>
              <w:alias w:val="RPR-stad"/>
              <w:tag w:val="RPR-stad"/>
              <w:id w:val="1705448604"/>
              <w:lock w:val="sdtLocked"/>
              <w:placeholder>
                <w:docPart w:val="88E77E59EFB34791823297AC9D894793"/>
              </w:placeholder>
            </w:sdtPr>
            <w:sdtEndPr/>
            <w:sdtContent>
              <w:r w:rsidR="00826B86">
                <w:t>Anvers</w:t>
              </w:r>
            </w:sdtContent>
          </w:sdt>
          <w:r w:rsidRPr="000B75EA">
            <w:t xml:space="preserve">│ , partir. </w:t>
          </w:r>
          <w:sdt>
            <w:sdtPr>
              <w:alias w:val="RPR-stad_afdeling"/>
              <w:tag w:val="RPR-stad_afdeling"/>
              <w:id w:val="-92246208"/>
              <w:lock w:val="sdtLocked"/>
              <w:placeholder>
                <w:docPart w:val="FDB6661D27AB4802ACD07C2432107F21"/>
              </w:placeholder>
            </w:sdtPr>
            <w:sdtEndPr/>
            <w:sdtContent>
              <w:r w:rsidR="00826B86">
                <w:t>Anvers</w:t>
              </w:r>
            </w:sdtContent>
          </w:sdt>
        </w:p>
      </w:tc>
      <w:tc>
        <w:tcPr>
          <w:tcW w:w="141" w:type="dxa"/>
          <w:tcMar>
            <w:bottom w:w="11" w:type="dxa"/>
          </w:tcMar>
        </w:tcPr>
        <w:p w14:paraId="11A2EECC" w14:textId="77777777" w:rsidR="00DF1297" w:rsidRDefault="00DF1297" w:rsidP="009A0138">
          <w:pPr>
            <w:pStyle w:val="voettekst0"/>
            <w:jc w:val="center"/>
          </w:pPr>
        </w:p>
      </w:tc>
      <w:tc>
        <w:tcPr>
          <w:tcW w:w="613" w:type="dxa"/>
          <w:tcMar>
            <w:bottom w:w="11" w:type="dxa"/>
          </w:tcMar>
          <w:vAlign w:val="bottom"/>
        </w:tcPr>
        <w:p w14:paraId="32AFBB4A" w14:textId="77777777" w:rsidR="00417C92" w:rsidRDefault="001F0852">
          <w:pPr>
            <w:pStyle w:val="voettekst0"/>
            <w:jc w:val="center"/>
          </w:pPr>
          <w:r>
            <w:fldChar w:fldCharType="begin"/>
          </w:r>
          <w:r>
            <w:instrText>PAGE   \* MERGEFORMAT</w:instrText>
          </w:r>
          <w:r>
            <w:fldChar w:fldCharType="separate"/>
          </w:r>
          <w:r w:rsidR="001849C7" w:rsidRPr="001849C7">
            <w:rPr>
              <w:noProof/>
              <w:lang w:val="nl-NL"/>
            </w:rPr>
            <w:t>1</w:t>
          </w:r>
          <w:r>
            <w:fldChar w:fldCharType="end"/>
          </w:r>
        </w:p>
      </w:tc>
    </w:tr>
    <w:tr w:rsidR="00DF1297" w:rsidRPr="00603B90" w14:paraId="23F6204E" w14:textId="77777777" w:rsidTr="00A9762E">
      <w:trPr>
        <w:cantSplit/>
      </w:trPr>
      <w:tc>
        <w:tcPr>
          <w:tcW w:w="7938" w:type="dxa"/>
        </w:tcPr>
        <w:p w14:paraId="0B441B4F" w14:textId="77777777" w:rsidR="00DF1297" w:rsidRPr="00603B90" w:rsidRDefault="00DF1297" w:rsidP="00BC0D89">
          <w:pPr>
            <w:pStyle w:val="voettekst0"/>
          </w:pPr>
        </w:p>
      </w:tc>
      <w:tc>
        <w:tcPr>
          <w:tcW w:w="141" w:type="dxa"/>
        </w:tcPr>
        <w:p w14:paraId="4ED85D38" w14:textId="77777777" w:rsidR="00DF1297" w:rsidRPr="00603B90" w:rsidRDefault="00DF1297" w:rsidP="00BC0D89">
          <w:pPr>
            <w:pStyle w:val="voettekst0"/>
          </w:pPr>
        </w:p>
      </w:tc>
      <w:tc>
        <w:tcPr>
          <w:tcW w:w="613" w:type="dxa"/>
        </w:tcPr>
        <w:p w14:paraId="5D7D1E09" w14:textId="77777777" w:rsidR="00DF1297" w:rsidRPr="00603B90" w:rsidRDefault="00DF1297" w:rsidP="009A0138">
          <w:pPr>
            <w:pStyle w:val="voettekst0"/>
            <w:jc w:val="center"/>
          </w:pPr>
          <w:r>
            <w:rPr>
              <w:noProof/>
              <w:lang w:eastAsia="nl-BE"/>
            </w:rPr>
            <w:drawing>
              <wp:inline distT="0" distB="0" distL="0" distR="0" wp14:anchorId="571CAD16" wp14:editId="022908E0">
                <wp:extent cx="359280" cy="127800"/>
                <wp:effectExtent l="0" t="0" r="3175" b="5715"/>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20210902 SAAMO_sjabloon-imports_300dpi-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280" cy="127800"/>
                        </a:xfrm>
                        <a:prstGeom prst="rect">
                          <a:avLst/>
                        </a:prstGeom>
                      </pic:spPr>
                    </pic:pic>
                  </a:graphicData>
                </a:graphic>
              </wp:inline>
            </w:drawing>
          </w:r>
        </w:p>
      </w:tc>
    </w:tr>
  </w:tbl>
  <w:p w14:paraId="34420C6E" w14:textId="77777777" w:rsidR="00DF1297" w:rsidRDefault="00DF129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2DAF2" w14:textId="77777777" w:rsidR="00826B86" w:rsidRDefault="00826B86">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bottom w:val="none" w:sz="0" w:space="0" w:color="auto"/>
        <w:insideH w:val="none" w:sz="0" w:space="0" w:color="auto"/>
      </w:tblBorders>
      <w:tblLayout w:type="fixed"/>
      <w:tblCellMar>
        <w:top w:w="0" w:type="dxa"/>
        <w:left w:w="0" w:type="dxa"/>
        <w:bottom w:w="0" w:type="dxa"/>
        <w:right w:w="0" w:type="dxa"/>
      </w:tblCellMar>
      <w:tblLook w:val="0600" w:firstRow="0" w:lastRow="0" w:firstColumn="0" w:lastColumn="0" w:noHBand="1" w:noVBand="1"/>
    </w:tblPr>
    <w:tblGrid>
      <w:gridCol w:w="7484"/>
      <w:gridCol w:w="595"/>
      <w:gridCol w:w="613"/>
    </w:tblGrid>
    <w:tr w:rsidR="00DF1297" w:rsidRPr="00603B90" w14:paraId="02CEB1DE" w14:textId="77777777" w:rsidTr="004A6A9A">
      <w:trPr>
        <w:cantSplit/>
      </w:trPr>
      <w:tc>
        <w:tcPr>
          <w:tcW w:w="7484" w:type="dxa"/>
          <w:tcMar>
            <w:bottom w:w="11" w:type="dxa"/>
          </w:tcMar>
          <w:vAlign w:val="bottom"/>
        </w:tcPr>
        <w:p w14:paraId="73D1E50F" w14:textId="3E46F7E8" w:rsidR="00417C92" w:rsidRDefault="001F0852">
          <w:pPr>
            <w:pStyle w:val="voettekst0"/>
          </w:pPr>
          <w:sdt>
            <w:sdtPr>
              <w:rPr>
                <w:rStyle w:val="voettekstvet"/>
              </w:rPr>
              <w:alias w:val="titel_voet"/>
              <w:tag w:val="titel_voet"/>
              <w:id w:val="-1292203059"/>
              <w:lock w:val="sdtLocked"/>
              <w:placeholder>
                <w:docPart w:val="C1802801930342A0848794753E4BC20A"/>
              </w:placeholder>
              <w:dataBinding w:xpath="/root/docTitle[1]" w:storeItemID="{BDCA6B1C-1842-4402-A928-93433097E821}"/>
              <w:text/>
            </w:sdtPr>
            <w:sdtEndPr>
              <w:rPr>
                <w:rStyle w:val="voettekstvet"/>
              </w:rPr>
            </w:sdtEndPr>
            <w:sdtContent>
              <w:proofErr w:type="spellStart"/>
              <w:r w:rsidR="00D1300E">
                <w:rPr>
                  <w:rStyle w:val="voettekstvet"/>
                </w:rPr>
                <w:t>Propositions</w:t>
              </w:r>
              <w:proofErr w:type="spellEnd"/>
              <w:r w:rsidR="00D1300E">
                <w:rPr>
                  <w:rStyle w:val="voettekstvet"/>
                </w:rPr>
                <w:t xml:space="preserve"> pour la </w:t>
              </w:r>
              <w:proofErr w:type="spellStart"/>
              <w:r w:rsidR="00D1300E">
                <w:rPr>
                  <w:rStyle w:val="voettekstvet"/>
                </w:rPr>
                <w:t>refonte</w:t>
              </w:r>
              <w:proofErr w:type="spellEnd"/>
              <w:r w:rsidR="00D1300E">
                <w:rPr>
                  <w:rStyle w:val="voettekstvet"/>
                </w:rPr>
                <w:t xml:space="preserve"> du PIIS</w:t>
              </w:r>
            </w:sdtContent>
          </w:sdt>
          <w:sdt>
            <w:sdtPr>
              <w:rPr>
                <w:rStyle w:val="voettekstvet"/>
              </w:rPr>
              <w:alias w:val="datum_voet"/>
              <w:tag w:val="datum_voet"/>
              <w:id w:val="257106422"/>
              <w:lock w:val="sdtLocked"/>
              <w:placeholder>
                <w:docPart w:val="6F2B7EE5ED8D4829BD7781CC83C4FA8F"/>
              </w:placeholder>
              <w:dataBinding w:xpath="/root/docDate[1]" w:storeItemID="{BDCA6B1C-1842-4402-A928-93433097E821}"/>
              <w:date w:fullDate="2022-05-18T00:00:00Z">
                <w:dateFormat w:val="dd.MM.yyyy"/>
                <w:lid w:val="nl-BE"/>
                <w:storeMappedDataAs w:val="dateTime"/>
                <w:calendar w:val="gregorian"/>
              </w:date>
            </w:sdtPr>
            <w:sdtEndPr>
              <w:rPr>
                <w:rStyle w:val="voettekstvet"/>
              </w:rPr>
            </w:sdtEndPr>
            <w:sdtContent>
              <w:r w:rsidR="005B4EE1">
                <w:rPr>
                  <w:rStyle w:val="voettekstvet"/>
                </w:rPr>
                <w:t>18.05.2022</w:t>
              </w:r>
            </w:sdtContent>
          </w:sdt>
          <w:r w:rsidR="00DF1297">
            <w:rPr>
              <w:rStyle w:val="voettekstdocType"/>
              <w:spacing w:val="6"/>
            </w:rPr>
            <w:t xml:space="preserve"> </w:t>
          </w:r>
          <w:sdt>
            <w:sdtPr>
              <w:rPr>
                <w:rStyle w:val="voettekstdocType"/>
              </w:rPr>
              <w:alias w:val="docType_voet"/>
              <w:tag w:val="docType_voet"/>
              <w:id w:val="383529668"/>
              <w:lock w:val="sdtLocked"/>
              <w:placeholder>
                <w:docPart w:val="3232B517B95A434998E2BEF325A01AA8"/>
              </w:placeholder>
              <w:dataBinding w:xpath="/root/docType[1]" w:storeItemID="{BDCA6B1C-1842-4402-A928-93433097E821}"/>
              <w:text/>
            </w:sdtPr>
            <w:sdtEndPr>
              <w:rPr>
                <w:rStyle w:val="voettekstdocType"/>
              </w:rPr>
            </w:sdtEndPr>
            <w:sdtContent>
              <w:r w:rsidR="00300285">
                <w:rPr>
                  <w:rStyle w:val="voettekstdocType"/>
                </w:rPr>
                <w:t xml:space="preserve"> </w:t>
              </w:r>
            </w:sdtContent>
          </w:sdt>
        </w:p>
      </w:tc>
      <w:tc>
        <w:tcPr>
          <w:tcW w:w="595" w:type="dxa"/>
          <w:tcMar>
            <w:bottom w:w="11" w:type="dxa"/>
          </w:tcMar>
        </w:tcPr>
        <w:p w14:paraId="564D6BDB" w14:textId="77777777" w:rsidR="00DF1297" w:rsidRDefault="00DF1297" w:rsidP="009A0138">
          <w:pPr>
            <w:pStyle w:val="voettekst0"/>
            <w:jc w:val="center"/>
          </w:pPr>
        </w:p>
      </w:tc>
      <w:tc>
        <w:tcPr>
          <w:tcW w:w="613" w:type="dxa"/>
          <w:tcMar>
            <w:bottom w:w="11" w:type="dxa"/>
          </w:tcMar>
          <w:vAlign w:val="bottom"/>
        </w:tcPr>
        <w:p w14:paraId="732F90B0" w14:textId="77777777" w:rsidR="00417C92" w:rsidRDefault="001F0852">
          <w:pPr>
            <w:pStyle w:val="voettekst0"/>
            <w:jc w:val="center"/>
          </w:pPr>
          <w:r>
            <w:fldChar w:fldCharType="begin"/>
          </w:r>
          <w:r>
            <w:instrText>PAGE   \* MERGEFORMAT</w:instrText>
          </w:r>
          <w:r>
            <w:fldChar w:fldCharType="separate"/>
          </w:r>
          <w:r w:rsidR="001849C7" w:rsidRPr="001849C7">
            <w:rPr>
              <w:noProof/>
              <w:lang w:val="nl-NL"/>
            </w:rPr>
            <w:t>2</w:t>
          </w:r>
          <w:r>
            <w:fldChar w:fldCharType="end"/>
          </w:r>
        </w:p>
      </w:tc>
    </w:tr>
    <w:tr w:rsidR="00DF1297" w:rsidRPr="00603B90" w14:paraId="2CEF0A48" w14:textId="77777777" w:rsidTr="009A0138">
      <w:trPr>
        <w:cantSplit/>
      </w:trPr>
      <w:tc>
        <w:tcPr>
          <w:tcW w:w="7484" w:type="dxa"/>
        </w:tcPr>
        <w:p w14:paraId="4E8A43ED" w14:textId="77777777" w:rsidR="00DF1297" w:rsidRPr="00603B90" w:rsidRDefault="00DF1297" w:rsidP="00BC0D89">
          <w:pPr>
            <w:pStyle w:val="voettekst0"/>
          </w:pPr>
        </w:p>
      </w:tc>
      <w:tc>
        <w:tcPr>
          <w:tcW w:w="595" w:type="dxa"/>
        </w:tcPr>
        <w:p w14:paraId="295CB05F" w14:textId="77777777" w:rsidR="00DF1297" w:rsidRPr="00603B90" w:rsidRDefault="00DF1297" w:rsidP="00BC0D89">
          <w:pPr>
            <w:pStyle w:val="voettekst0"/>
          </w:pPr>
        </w:p>
      </w:tc>
      <w:tc>
        <w:tcPr>
          <w:tcW w:w="613" w:type="dxa"/>
        </w:tcPr>
        <w:p w14:paraId="63E6EBC0" w14:textId="77777777" w:rsidR="00DF1297" w:rsidRPr="00603B90" w:rsidRDefault="00DF1297" w:rsidP="009A0138">
          <w:pPr>
            <w:pStyle w:val="voettekst0"/>
            <w:jc w:val="center"/>
          </w:pPr>
          <w:r>
            <w:rPr>
              <w:noProof/>
              <w:lang w:eastAsia="nl-BE"/>
            </w:rPr>
            <w:drawing>
              <wp:inline distT="0" distB="0" distL="0" distR="0" wp14:anchorId="2791AFF0" wp14:editId="1B174156">
                <wp:extent cx="359280" cy="127800"/>
                <wp:effectExtent l="0" t="0" r="3175" b="5715"/>
                <wp:docPr id="51" name="Afbeelding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20210902 SAAMO_sjabloon-imports_300dpi-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280" cy="127800"/>
                        </a:xfrm>
                        <a:prstGeom prst="rect">
                          <a:avLst/>
                        </a:prstGeom>
                      </pic:spPr>
                    </pic:pic>
                  </a:graphicData>
                </a:graphic>
              </wp:inline>
            </w:drawing>
          </w:r>
        </w:p>
      </w:tc>
    </w:tr>
  </w:tbl>
  <w:p w14:paraId="696A245A" w14:textId="77777777" w:rsidR="00DF1297" w:rsidRDefault="00DF12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5100D" w14:textId="77777777" w:rsidR="001F0852" w:rsidRDefault="001F0852" w:rsidP="007A4801">
      <w:pPr>
        <w:pStyle w:val="voetnootscheiding"/>
      </w:pPr>
    </w:p>
  </w:footnote>
  <w:footnote w:type="continuationSeparator" w:id="0">
    <w:p w14:paraId="42CF706F" w14:textId="77777777" w:rsidR="001F0852" w:rsidRDefault="001F0852" w:rsidP="007A4801">
      <w:pPr>
        <w:pStyle w:val="voetnootscheiding"/>
      </w:pPr>
    </w:p>
  </w:footnote>
  <w:footnote w:type="continuationNotice" w:id="1">
    <w:p w14:paraId="0121A907" w14:textId="77777777" w:rsidR="001F0852" w:rsidRPr="007A4801" w:rsidRDefault="001F0852" w:rsidP="007A4801">
      <w:pPr>
        <w:pStyle w:val="voetnootvervolgaanduid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6E6D" w14:textId="77777777" w:rsidR="00826B86" w:rsidRDefault="00826B8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B2C87" w14:textId="77777777" w:rsidR="00417C92" w:rsidRDefault="001F0852">
    <w:pPr>
      <w:pStyle w:val="Koptekst"/>
    </w:pPr>
    <w:r>
      <w:rPr>
        <w:noProof/>
        <w:lang w:eastAsia="nl-BE"/>
      </w:rPr>
      <w:drawing>
        <wp:anchor distT="0" distB="0" distL="114300" distR="114300" simplePos="0" relativeHeight="251661312" behindDoc="1" locked="1" layoutInCell="1" allowOverlap="1" wp14:anchorId="4844268A" wp14:editId="79875033">
          <wp:simplePos x="0" y="0"/>
          <wp:positionH relativeFrom="page">
            <wp:align>left</wp:align>
          </wp:positionH>
          <wp:positionV relativeFrom="page">
            <wp:align>top</wp:align>
          </wp:positionV>
          <wp:extent cx="3187800" cy="929160"/>
          <wp:effectExtent l="0" t="0" r="0" b="4445"/>
          <wp:wrapNone/>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AAMO_sjabloon-imports_300dpi-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87800" cy="929160"/>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BAC9E" w14:textId="77777777" w:rsidR="00826B86" w:rsidRDefault="00826B86">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0B951" w14:textId="77777777" w:rsidR="00417C92" w:rsidRDefault="001F0852">
    <w:pPr>
      <w:pStyle w:val="Koptekst"/>
    </w:pPr>
    <w:r>
      <w:rPr>
        <w:noProof/>
        <w:lang w:eastAsia="nl-BE"/>
      </w:rPr>
      <w:drawing>
        <wp:anchor distT="0" distB="0" distL="114300" distR="114300" simplePos="0" relativeHeight="251660288" behindDoc="1" locked="1" layoutInCell="1" allowOverlap="1" wp14:anchorId="7B4631B8" wp14:editId="4EEE5076">
          <wp:simplePos x="1060704" y="451104"/>
          <wp:positionH relativeFrom="page">
            <wp:align>left</wp:align>
          </wp:positionH>
          <wp:positionV relativeFrom="page">
            <wp:align>top</wp:align>
          </wp:positionV>
          <wp:extent cx="888840" cy="929160"/>
          <wp:effectExtent l="0" t="0" r="6985" b="4445"/>
          <wp:wrapNone/>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0210902 SAAMO_sjabloon-imports_300dpi-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8840" cy="929160"/>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6033"/>
    <w:multiLevelType w:val="hybridMultilevel"/>
    <w:tmpl w:val="9B92D3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D0C3292"/>
    <w:multiLevelType w:val="multilevel"/>
    <w:tmpl w:val="1FF8E962"/>
    <w:numStyleLink w:val="LIJSTOPSOM"/>
  </w:abstractNum>
  <w:abstractNum w:abstractNumId="2" w15:restartNumberingAfterBreak="0">
    <w:nsid w:val="1522005A"/>
    <w:multiLevelType w:val="multilevel"/>
    <w:tmpl w:val="1FF8E962"/>
    <w:numStyleLink w:val="LIJSTOPSOM"/>
  </w:abstractNum>
  <w:abstractNum w:abstractNumId="3" w15:restartNumberingAfterBreak="0">
    <w:nsid w:val="1958783D"/>
    <w:multiLevelType w:val="multilevel"/>
    <w:tmpl w:val="1FF8E962"/>
    <w:numStyleLink w:val="LIJSTOPSOM"/>
  </w:abstractNum>
  <w:abstractNum w:abstractNumId="4" w15:restartNumberingAfterBreak="0">
    <w:nsid w:val="1D30608C"/>
    <w:multiLevelType w:val="multilevel"/>
    <w:tmpl w:val="8D44CAA6"/>
    <w:styleLink w:val="KADERLIJST-NUM"/>
    <w:lvl w:ilvl="0">
      <w:start w:val="1"/>
      <w:numFmt w:val="decimal"/>
      <w:pStyle w:val="kadernummer"/>
      <w:lvlText w:val="%1."/>
      <w:lvlJc w:val="left"/>
      <w:pPr>
        <w:tabs>
          <w:tab w:val="num" w:pos="1151"/>
        </w:tabs>
        <w:ind w:left="1435" w:hanging="284"/>
      </w:pPr>
      <w:rPr>
        <w:rFonts w:hint="default"/>
        <w:b/>
        <w:i w:val="0"/>
        <w:sz w:val="16"/>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1FE2508D"/>
    <w:multiLevelType w:val="multilevel"/>
    <w:tmpl w:val="1FF8E962"/>
    <w:styleLink w:val="LIJSTOPSOM"/>
    <w:lvl w:ilvl="0">
      <w:start w:val="1"/>
      <w:numFmt w:val="bullet"/>
      <w:pStyle w:val="lijstopsom1"/>
      <w:lvlText w:val="•"/>
      <w:lvlJc w:val="left"/>
      <w:pPr>
        <w:ind w:left="284" w:hanging="284"/>
      </w:pPr>
      <w:rPr>
        <w:rFonts w:ascii="Verdana" w:hAnsi="Verdana" w:hint="default"/>
        <w:b/>
        <w:i w:val="0"/>
        <w:color w:val="2D883C" w:themeColor="accent4"/>
        <w:sz w:val="14"/>
      </w:rPr>
    </w:lvl>
    <w:lvl w:ilvl="1">
      <w:start w:val="1"/>
      <w:numFmt w:val="bullet"/>
      <w:pStyle w:val="lijstopsom2"/>
      <w:lvlText w:val="▬"/>
      <w:lvlJc w:val="left"/>
      <w:pPr>
        <w:ind w:left="567" w:hanging="283"/>
      </w:pPr>
      <w:rPr>
        <w:rFonts w:ascii="Arial" w:hAnsi="Arial" w:hint="default"/>
        <w:b w:val="0"/>
        <w:i w:val="0"/>
        <w:color w:val="2D883C" w:themeColor="accent4"/>
        <w:sz w:val="17"/>
      </w:rPr>
    </w:lvl>
    <w:lvl w:ilvl="2">
      <w:start w:val="1"/>
      <w:numFmt w:val="bullet"/>
      <w:pStyle w:val="lijstopsom3"/>
      <w:lvlText w:val="■"/>
      <w:lvlJc w:val="left"/>
      <w:pPr>
        <w:ind w:left="851" w:hanging="284"/>
      </w:pPr>
      <w:rPr>
        <w:rFonts w:ascii="Arial" w:hAnsi="Arial" w:hint="default"/>
        <w:b w:val="0"/>
        <w:i w:val="0"/>
        <w:color w:val="2D883C" w:themeColor="accent4"/>
        <w:sz w:val="1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206B5B49"/>
    <w:multiLevelType w:val="multilevel"/>
    <w:tmpl w:val="1FF8E962"/>
    <w:numStyleLink w:val="LIJSTOPSOM"/>
  </w:abstractNum>
  <w:abstractNum w:abstractNumId="7" w15:restartNumberingAfterBreak="0">
    <w:nsid w:val="23C91151"/>
    <w:multiLevelType w:val="multilevel"/>
    <w:tmpl w:val="1FF8E962"/>
    <w:numStyleLink w:val="LIJSTOPSOM"/>
  </w:abstractNum>
  <w:abstractNum w:abstractNumId="8" w15:restartNumberingAfterBreak="0">
    <w:nsid w:val="27977AB9"/>
    <w:multiLevelType w:val="hybridMultilevel"/>
    <w:tmpl w:val="DB4A3F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C950DE7"/>
    <w:multiLevelType w:val="multilevel"/>
    <w:tmpl w:val="1FF8E962"/>
    <w:numStyleLink w:val="LIJSTOPSOM"/>
  </w:abstractNum>
  <w:abstractNum w:abstractNumId="10" w15:restartNumberingAfterBreak="0">
    <w:nsid w:val="31D04324"/>
    <w:multiLevelType w:val="multilevel"/>
    <w:tmpl w:val="1FF8E962"/>
    <w:numStyleLink w:val="LIJSTOPSOM"/>
  </w:abstractNum>
  <w:abstractNum w:abstractNumId="11" w15:restartNumberingAfterBreak="0">
    <w:nsid w:val="33AE4F2E"/>
    <w:multiLevelType w:val="hybridMultilevel"/>
    <w:tmpl w:val="D1E26CF2"/>
    <w:lvl w:ilvl="0" w:tplc="9754FB42">
      <w:numFmt w:val="bullet"/>
      <w:lvlText w:val="-"/>
      <w:lvlJc w:val="left"/>
      <w:pPr>
        <w:ind w:left="1511" w:hanging="360"/>
      </w:pPr>
      <w:rPr>
        <w:rFonts w:ascii="Arial" w:eastAsiaTheme="minorHAnsi" w:hAnsi="Arial" w:cs="Arial" w:hint="default"/>
      </w:rPr>
    </w:lvl>
    <w:lvl w:ilvl="1" w:tplc="08130003" w:tentative="1">
      <w:start w:val="1"/>
      <w:numFmt w:val="bullet"/>
      <w:lvlText w:val="o"/>
      <w:lvlJc w:val="left"/>
      <w:pPr>
        <w:ind w:left="2231" w:hanging="360"/>
      </w:pPr>
      <w:rPr>
        <w:rFonts w:ascii="Courier New" w:hAnsi="Courier New" w:cs="Courier New" w:hint="default"/>
      </w:rPr>
    </w:lvl>
    <w:lvl w:ilvl="2" w:tplc="08130005" w:tentative="1">
      <w:start w:val="1"/>
      <w:numFmt w:val="bullet"/>
      <w:lvlText w:val=""/>
      <w:lvlJc w:val="left"/>
      <w:pPr>
        <w:ind w:left="2951" w:hanging="360"/>
      </w:pPr>
      <w:rPr>
        <w:rFonts w:ascii="Wingdings" w:hAnsi="Wingdings" w:hint="default"/>
      </w:rPr>
    </w:lvl>
    <w:lvl w:ilvl="3" w:tplc="08130001" w:tentative="1">
      <w:start w:val="1"/>
      <w:numFmt w:val="bullet"/>
      <w:lvlText w:val=""/>
      <w:lvlJc w:val="left"/>
      <w:pPr>
        <w:ind w:left="3671" w:hanging="360"/>
      </w:pPr>
      <w:rPr>
        <w:rFonts w:ascii="Symbol" w:hAnsi="Symbol" w:hint="default"/>
      </w:rPr>
    </w:lvl>
    <w:lvl w:ilvl="4" w:tplc="08130003" w:tentative="1">
      <w:start w:val="1"/>
      <w:numFmt w:val="bullet"/>
      <w:lvlText w:val="o"/>
      <w:lvlJc w:val="left"/>
      <w:pPr>
        <w:ind w:left="4391" w:hanging="360"/>
      </w:pPr>
      <w:rPr>
        <w:rFonts w:ascii="Courier New" w:hAnsi="Courier New" w:cs="Courier New" w:hint="default"/>
      </w:rPr>
    </w:lvl>
    <w:lvl w:ilvl="5" w:tplc="08130005" w:tentative="1">
      <w:start w:val="1"/>
      <w:numFmt w:val="bullet"/>
      <w:lvlText w:val=""/>
      <w:lvlJc w:val="left"/>
      <w:pPr>
        <w:ind w:left="5111" w:hanging="360"/>
      </w:pPr>
      <w:rPr>
        <w:rFonts w:ascii="Wingdings" w:hAnsi="Wingdings" w:hint="default"/>
      </w:rPr>
    </w:lvl>
    <w:lvl w:ilvl="6" w:tplc="08130001" w:tentative="1">
      <w:start w:val="1"/>
      <w:numFmt w:val="bullet"/>
      <w:lvlText w:val=""/>
      <w:lvlJc w:val="left"/>
      <w:pPr>
        <w:ind w:left="5831" w:hanging="360"/>
      </w:pPr>
      <w:rPr>
        <w:rFonts w:ascii="Symbol" w:hAnsi="Symbol" w:hint="default"/>
      </w:rPr>
    </w:lvl>
    <w:lvl w:ilvl="7" w:tplc="08130003" w:tentative="1">
      <w:start w:val="1"/>
      <w:numFmt w:val="bullet"/>
      <w:lvlText w:val="o"/>
      <w:lvlJc w:val="left"/>
      <w:pPr>
        <w:ind w:left="6551" w:hanging="360"/>
      </w:pPr>
      <w:rPr>
        <w:rFonts w:ascii="Courier New" w:hAnsi="Courier New" w:cs="Courier New" w:hint="default"/>
      </w:rPr>
    </w:lvl>
    <w:lvl w:ilvl="8" w:tplc="08130005" w:tentative="1">
      <w:start w:val="1"/>
      <w:numFmt w:val="bullet"/>
      <w:lvlText w:val=""/>
      <w:lvlJc w:val="left"/>
      <w:pPr>
        <w:ind w:left="7271" w:hanging="360"/>
      </w:pPr>
      <w:rPr>
        <w:rFonts w:ascii="Wingdings" w:hAnsi="Wingdings" w:hint="default"/>
      </w:rPr>
    </w:lvl>
  </w:abstractNum>
  <w:abstractNum w:abstractNumId="12" w15:restartNumberingAfterBreak="0">
    <w:nsid w:val="38653A65"/>
    <w:multiLevelType w:val="multilevel"/>
    <w:tmpl w:val="D9A0478C"/>
    <w:styleLink w:val="KOPNUM"/>
    <w:lvl w:ilvl="0">
      <w:start w:val="1"/>
      <w:numFmt w:val="decimal"/>
      <w:pStyle w:val="Kop1"/>
      <w:suff w:val="space"/>
      <w:lvlText w:val="%1."/>
      <w:lvlJc w:val="left"/>
      <w:pPr>
        <w:ind w:left="0" w:firstLine="0"/>
      </w:pPr>
      <w:rPr>
        <w:rFonts w:hint="default"/>
      </w:rPr>
    </w:lvl>
    <w:lvl w:ilvl="1">
      <w:start w:val="1"/>
      <w:numFmt w:val="decimal"/>
      <w:pStyle w:val="Kop2"/>
      <w:suff w:val="space"/>
      <w:lvlText w:val="%1.%2."/>
      <w:lvlJc w:val="left"/>
      <w:pPr>
        <w:ind w:left="0" w:firstLine="0"/>
      </w:pPr>
      <w:rPr>
        <w:rFonts w:hint="default"/>
      </w:rPr>
    </w:lvl>
    <w:lvl w:ilvl="2">
      <w:start w:val="1"/>
      <w:numFmt w:val="decimal"/>
      <w:pStyle w:val="Kop3"/>
      <w:suff w:val="space"/>
      <w:lvlText w:val="%1.%2.%3."/>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3E713451"/>
    <w:multiLevelType w:val="multilevel"/>
    <w:tmpl w:val="1FF8E962"/>
    <w:numStyleLink w:val="LIJSTOPSOM"/>
  </w:abstractNum>
  <w:abstractNum w:abstractNumId="14" w15:restartNumberingAfterBreak="0">
    <w:nsid w:val="52356FFF"/>
    <w:multiLevelType w:val="multilevel"/>
    <w:tmpl w:val="1FF8E962"/>
    <w:numStyleLink w:val="LIJSTOPSOM"/>
  </w:abstractNum>
  <w:abstractNum w:abstractNumId="15" w15:restartNumberingAfterBreak="0">
    <w:nsid w:val="56511ED1"/>
    <w:multiLevelType w:val="multilevel"/>
    <w:tmpl w:val="1F0A21BA"/>
    <w:styleLink w:val="LIJSTNUM"/>
    <w:lvl w:ilvl="0">
      <w:start w:val="1"/>
      <w:numFmt w:val="decimal"/>
      <w:pStyle w:val="lijstnum1"/>
      <w:lvlText w:val="%1."/>
      <w:lvlJc w:val="left"/>
      <w:pPr>
        <w:ind w:left="284" w:hanging="284"/>
      </w:pPr>
      <w:rPr>
        <w:rFonts w:hint="default"/>
        <w:b/>
        <w:i w:val="0"/>
        <w:color w:val="2D883C" w:themeColor="accent4"/>
        <w:sz w:val="16"/>
      </w:rPr>
    </w:lvl>
    <w:lvl w:ilvl="1">
      <w:start w:val="1"/>
      <w:numFmt w:val="lowerLetter"/>
      <w:pStyle w:val="lijstnum2"/>
      <w:lvlText w:val="%2."/>
      <w:lvlJc w:val="left"/>
      <w:pPr>
        <w:ind w:left="567" w:hanging="283"/>
      </w:pPr>
      <w:rPr>
        <w:rFonts w:hint="default"/>
        <w:b/>
        <w:i w:val="0"/>
        <w:color w:val="2D883C" w:themeColor="accent4"/>
        <w:sz w:val="16"/>
      </w:rPr>
    </w:lvl>
    <w:lvl w:ilvl="2">
      <w:start w:val="1"/>
      <w:numFmt w:val="decimal"/>
      <w:pStyle w:val="lijstnum3"/>
      <w:lvlText w:val="%3."/>
      <w:lvlJc w:val="left"/>
      <w:pPr>
        <w:ind w:left="851" w:hanging="284"/>
      </w:pPr>
      <w:rPr>
        <w:rFonts w:hint="default"/>
        <w:b/>
        <w:i w:val="0"/>
        <w:color w:val="2D883C" w:themeColor="accent4"/>
        <w:sz w:val="16"/>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5B0338A8"/>
    <w:multiLevelType w:val="multilevel"/>
    <w:tmpl w:val="1FF8E962"/>
    <w:numStyleLink w:val="LIJSTOPSOM"/>
  </w:abstractNum>
  <w:abstractNum w:abstractNumId="17" w15:restartNumberingAfterBreak="0">
    <w:nsid w:val="5BB045F0"/>
    <w:multiLevelType w:val="multilevel"/>
    <w:tmpl w:val="1FF8E962"/>
    <w:numStyleLink w:val="LIJSTOPSOM"/>
  </w:abstractNum>
  <w:abstractNum w:abstractNumId="18" w15:restartNumberingAfterBreak="0">
    <w:nsid w:val="60393AD7"/>
    <w:multiLevelType w:val="multilevel"/>
    <w:tmpl w:val="8D44CAA6"/>
    <w:numStyleLink w:val="KADERLIJST-NUM"/>
  </w:abstractNum>
  <w:abstractNum w:abstractNumId="19" w15:restartNumberingAfterBreak="0">
    <w:nsid w:val="69DD0E68"/>
    <w:multiLevelType w:val="multilevel"/>
    <w:tmpl w:val="1FF8E962"/>
    <w:numStyleLink w:val="LIJSTOPSOM"/>
  </w:abstractNum>
  <w:abstractNum w:abstractNumId="20" w15:restartNumberingAfterBreak="0">
    <w:nsid w:val="6FBA7296"/>
    <w:multiLevelType w:val="multilevel"/>
    <w:tmpl w:val="B30EBFB4"/>
    <w:numStyleLink w:val="KADERLIJSTOPSOM"/>
  </w:abstractNum>
  <w:abstractNum w:abstractNumId="21" w15:restartNumberingAfterBreak="0">
    <w:nsid w:val="6FD93787"/>
    <w:multiLevelType w:val="multilevel"/>
    <w:tmpl w:val="B30EBFB4"/>
    <w:styleLink w:val="KADERLIJSTOPSOM"/>
    <w:lvl w:ilvl="0">
      <w:start w:val="1"/>
      <w:numFmt w:val="bullet"/>
      <w:pStyle w:val="kaderopsomming"/>
      <w:lvlText w:val="•"/>
      <w:lvlJc w:val="left"/>
      <w:pPr>
        <w:ind w:left="1435" w:hanging="284"/>
      </w:pPr>
      <w:rPr>
        <w:rFonts w:ascii="Verdana" w:hAnsi="Verdana" w:hint="default"/>
        <w:b/>
        <w:i w:val="0"/>
        <w:color w:val="FFFFFF" w:themeColor="background1"/>
        <w:sz w:val="14"/>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798411BC"/>
    <w:multiLevelType w:val="multilevel"/>
    <w:tmpl w:val="1FF8E962"/>
    <w:numStyleLink w:val="LIJSTOPSOM"/>
  </w:abstractNum>
  <w:abstractNum w:abstractNumId="23" w15:restartNumberingAfterBreak="0">
    <w:nsid w:val="7EFF5727"/>
    <w:multiLevelType w:val="multilevel"/>
    <w:tmpl w:val="1FF8E962"/>
    <w:numStyleLink w:val="LIJSTOPSOM"/>
  </w:abstractNum>
  <w:num w:numId="1" w16cid:durableId="1814522624">
    <w:abstractNumId w:val="15"/>
  </w:num>
  <w:num w:numId="2" w16cid:durableId="2129330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1134732">
    <w:abstractNumId w:val="5"/>
  </w:num>
  <w:num w:numId="4" w16cid:durableId="7473848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1362375">
    <w:abstractNumId w:val="22"/>
  </w:num>
  <w:num w:numId="6" w16cid:durableId="1487740500">
    <w:abstractNumId w:val="16"/>
  </w:num>
  <w:num w:numId="7" w16cid:durableId="362021315">
    <w:abstractNumId w:val="10"/>
  </w:num>
  <w:num w:numId="8" w16cid:durableId="1147625880">
    <w:abstractNumId w:val="13"/>
  </w:num>
  <w:num w:numId="9" w16cid:durableId="1717120151">
    <w:abstractNumId w:val="14"/>
  </w:num>
  <w:num w:numId="10" w16cid:durableId="1245532240">
    <w:abstractNumId w:val="2"/>
  </w:num>
  <w:num w:numId="11" w16cid:durableId="1288589478">
    <w:abstractNumId w:val="9"/>
  </w:num>
  <w:num w:numId="12" w16cid:durableId="596669922">
    <w:abstractNumId w:val="3"/>
  </w:num>
  <w:num w:numId="13" w16cid:durableId="1669822660">
    <w:abstractNumId w:val="7"/>
  </w:num>
  <w:num w:numId="14" w16cid:durableId="75976810">
    <w:abstractNumId w:val="17"/>
  </w:num>
  <w:num w:numId="15" w16cid:durableId="1076587190">
    <w:abstractNumId w:val="1"/>
  </w:num>
  <w:num w:numId="16" w16cid:durableId="1921593535">
    <w:abstractNumId w:val="6"/>
  </w:num>
  <w:num w:numId="17" w16cid:durableId="1795638039">
    <w:abstractNumId w:val="23"/>
  </w:num>
  <w:num w:numId="18" w16cid:durableId="271397372">
    <w:abstractNumId w:val="19"/>
  </w:num>
  <w:num w:numId="19" w16cid:durableId="1149324606">
    <w:abstractNumId w:val="4"/>
  </w:num>
  <w:num w:numId="20" w16cid:durableId="17541624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9880106">
    <w:abstractNumId w:val="18"/>
  </w:num>
  <w:num w:numId="22" w16cid:durableId="296836557">
    <w:abstractNumId w:val="21"/>
  </w:num>
  <w:num w:numId="23" w16cid:durableId="384348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46560000">
    <w:abstractNumId w:val="20"/>
  </w:num>
  <w:num w:numId="25" w16cid:durableId="1452212316">
    <w:abstractNumId w:val="12"/>
  </w:num>
  <w:num w:numId="26" w16cid:durableId="13836747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97184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4318634">
    <w:abstractNumId w:val="0"/>
  </w:num>
  <w:num w:numId="29" w16cid:durableId="1295991409">
    <w:abstractNumId w:val="8"/>
  </w:num>
  <w:num w:numId="30" w16cid:durableId="18443940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626863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639990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959208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572001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658918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8625152">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2272160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792885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F88"/>
    <w:rsid w:val="0000477D"/>
    <w:rsid w:val="00005657"/>
    <w:rsid w:val="000067E2"/>
    <w:rsid w:val="0001211B"/>
    <w:rsid w:val="000227F2"/>
    <w:rsid w:val="00027DE2"/>
    <w:rsid w:val="00034432"/>
    <w:rsid w:val="000346F3"/>
    <w:rsid w:val="00036C48"/>
    <w:rsid w:val="000370C5"/>
    <w:rsid w:val="00042EB8"/>
    <w:rsid w:val="00046088"/>
    <w:rsid w:val="000556EF"/>
    <w:rsid w:val="00066DB1"/>
    <w:rsid w:val="000671B2"/>
    <w:rsid w:val="00074682"/>
    <w:rsid w:val="00082A70"/>
    <w:rsid w:val="00085B25"/>
    <w:rsid w:val="000927F6"/>
    <w:rsid w:val="00095092"/>
    <w:rsid w:val="000965D6"/>
    <w:rsid w:val="0009663D"/>
    <w:rsid w:val="000A78DC"/>
    <w:rsid w:val="000B3796"/>
    <w:rsid w:val="000B3969"/>
    <w:rsid w:val="000B417A"/>
    <w:rsid w:val="000B537E"/>
    <w:rsid w:val="000B5697"/>
    <w:rsid w:val="000B5D4C"/>
    <w:rsid w:val="000B7356"/>
    <w:rsid w:val="000B75EA"/>
    <w:rsid w:val="000B7638"/>
    <w:rsid w:val="000B7917"/>
    <w:rsid w:val="000C01B8"/>
    <w:rsid w:val="000C51B2"/>
    <w:rsid w:val="000C7271"/>
    <w:rsid w:val="000C7DF6"/>
    <w:rsid w:val="000D349E"/>
    <w:rsid w:val="000E1543"/>
    <w:rsid w:val="000E3EDD"/>
    <w:rsid w:val="000E56CB"/>
    <w:rsid w:val="000E69EC"/>
    <w:rsid w:val="000E7FDA"/>
    <w:rsid w:val="000F42B6"/>
    <w:rsid w:val="000F454C"/>
    <w:rsid w:val="000F4C75"/>
    <w:rsid w:val="000F5726"/>
    <w:rsid w:val="000F596A"/>
    <w:rsid w:val="001078FB"/>
    <w:rsid w:val="001153FD"/>
    <w:rsid w:val="0011555B"/>
    <w:rsid w:val="001171FC"/>
    <w:rsid w:val="001255D7"/>
    <w:rsid w:val="0012596D"/>
    <w:rsid w:val="00133566"/>
    <w:rsid w:val="00135E35"/>
    <w:rsid w:val="00135EDB"/>
    <w:rsid w:val="00140FBB"/>
    <w:rsid w:val="00143BA1"/>
    <w:rsid w:val="00145B4E"/>
    <w:rsid w:val="00146968"/>
    <w:rsid w:val="001610FE"/>
    <w:rsid w:val="0016311F"/>
    <w:rsid w:val="0017025E"/>
    <w:rsid w:val="0017036D"/>
    <w:rsid w:val="00170396"/>
    <w:rsid w:val="00176CBE"/>
    <w:rsid w:val="00176F15"/>
    <w:rsid w:val="001770F2"/>
    <w:rsid w:val="00177568"/>
    <w:rsid w:val="0018193A"/>
    <w:rsid w:val="00181C48"/>
    <w:rsid w:val="00182DD1"/>
    <w:rsid w:val="001849C7"/>
    <w:rsid w:val="001858F0"/>
    <w:rsid w:val="00185998"/>
    <w:rsid w:val="00191DC0"/>
    <w:rsid w:val="001A1580"/>
    <w:rsid w:val="001A1DEF"/>
    <w:rsid w:val="001A2B75"/>
    <w:rsid w:val="001A5347"/>
    <w:rsid w:val="001A62C1"/>
    <w:rsid w:val="001A71C0"/>
    <w:rsid w:val="001A7D9F"/>
    <w:rsid w:val="001A7DA7"/>
    <w:rsid w:val="001B0355"/>
    <w:rsid w:val="001B2EB0"/>
    <w:rsid w:val="001B63B4"/>
    <w:rsid w:val="001C33F2"/>
    <w:rsid w:val="001C3BB0"/>
    <w:rsid w:val="001C4006"/>
    <w:rsid w:val="001D0764"/>
    <w:rsid w:val="001D26B9"/>
    <w:rsid w:val="001E5247"/>
    <w:rsid w:val="001E59EB"/>
    <w:rsid w:val="001E5D15"/>
    <w:rsid w:val="001F0852"/>
    <w:rsid w:val="001F117C"/>
    <w:rsid w:val="001F45EF"/>
    <w:rsid w:val="001F647A"/>
    <w:rsid w:val="00200F62"/>
    <w:rsid w:val="002060E2"/>
    <w:rsid w:val="00211195"/>
    <w:rsid w:val="0022038B"/>
    <w:rsid w:val="0022100D"/>
    <w:rsid w:val="00223A71"/>
    <w:rsid w:val="0022485F"/>
    <w:rsid w:val="002261C1"/>
    <w:rsid w:val="0023066D"/>
    <w:rsid w:val="002319A7"/>
    <w:rsid w:val="002324BD"/>
    <w:rsid w:val="00236A91"/>
    <w:rsid w:val="00240DE7"/>
    <w:rsid w:val="00244EAD"/>
    <w:rsid w:val="002462FA"/>
    <w:rsid w:val="00252564"/>
    <w:rsid w:val="00260DA8"/>
    <w:rsid w:val="00271AD0"/>
    <w:rsid w:val="0027303B"/>
    <w:rsid w:val="0027665E"/>
    <w:rsid w:val="00293342"/>
    <w:rsid w:val="002A47A6"/>
    <w:rsid w:val="002B1045"/>
    <w:rsid w:val="002B3999"/>
    <w:rsid w:val="002B3D47"/>
    <w:rsid w:val="002C1563"/>
    <w:rsid w:val="002C4A9F"/>
    <w:rsid w:val="002C77AB"/>
    <w:rsid w:val="002D02EF"/>
    <w:rsid w:val="002D1412"/>
    <w:rsid w:val="002D281F"/>
    <w:rsid w:val="002D48AC"/>
    <w:rsid w:val="002D52A0"/>
    <w:rsid w:val="002D656F"/>
    <w:rsid w:val="002E4B07"/>
    <w:rsid w:val="002E6837"/>
    <w:rsid w:val="002E6BDE"/>
    <w:rsid w:val="002F06B2"/>
    <w:rsid w:val="002F305D"/>
    <w:rsid w:val="002F33CB"/>
    <w:rsid w:val="002F49AD"/>
    <w:rsid w:val="002F68D9"/>
    <w:rsid w:val="00300285"/>
    <w:rsid w:val="003108E3"/>
    <w:rsid w:val="00315693"/>
    <w:rsid w:val="00316F2D"/>
    <w:rsid w:val="003207B9"/>
    <w:rsid w:val="00322485"/>
    <w:rsid w:val="00330ACA"/>
    <w:rsid w:val="00331925"/>
    <w:rsid w:val="00334FCE"/>
    <w:rsid w:val="00347D85"/>
    <w:rsid w:val="00361DB5"/>
    <w:rsid w:val="00362B92"/>
    <w:rsid w:val="00377B16"/>
    <w:rsid w:val="00380734"/>
    <w:rsid w:val="00382A48"/>
    <w:rsid w:val="0038421A"/>
    <w:rsid w:val="003902E0"/>
    <w:rsid w:val="00392945"/>
    <w:rsid w:val="00396AED"/>
    <w:rsid w:val="003A3109"/>
    <w:rsid w:val="003A614F"/>
    <w:rsid w:val="003A671E"/>
    <w:rsid w:val="003A795F"/>
    <w:rsid w:val="003B68A4"/>
    <w:rsid w:val="003B709F"/>
    <w:rsid w:val="003B72E6"/>
    <w:rsid w:val="003B748A"/>
    <w:rsid w:val="003C536A"/>
    <w:rsid w:val="003D0BAF"/>
    <w:rsid w:val="003D41D6"/>
    <w:rsid w:val="003D6F96"/>
    <w:rsid w:val="003E71E5"/>
    <w:rsid w:val="003F00C3"/>
    <w:rsid w:val="003F3548"/>
    <w:rsid w:val="00404F3B"/>
    <w:rsid w:val="004131E3"/>
    <w:rsid w:val="004138AA"/>
    <w:rsid w:val="00415709"/>
    <w:rsid w:val="00415763"/>
    <w:rsid w:val="00417C92"/>
    <w:rsid w:val="004201ED"/>
    <w:rsid w:val="004337CF"/>
    <w:rsid w:val="00433A31"/>
    <w:rsid w:val="00433ECE"/>
    <w:rsid w:val="00434C41"/>
    <w:rsid w:val="004417F6"/>
    <w:rsid w:val="004461A7"/>
    <w:rsid w:val="0044695E"/>
    <w:rsid w:val="0045379C"/>
    <w:rsid w:val="00456C2A"/>
    <w:rsid w:val="00461373"/>
    <w:rsid w:val="00464D8B"/>
    <w:rsid w:val="004654AC"/>
    <w:rsid w:val="00470E90"/>
    <w:rsid w:val="00472BFE"/>
    <w:rsid w:val="00474C85"/>
    <w:rsid w:val="00476598"/>
    <w:rsid w:val="004801B3"/>
    <w:rsid w:val="00496CEA"/>
    <w:rsid w:val="004A2D17"/>
    <w:rsid w:val="004A6A9A"/>
    <w:rsid w:val="004B7F1C"/>
    <w:rsid w:val="004C0D2F"/>
    <w:rsid w:val="004C1F76"/>
    <w:rsid w:val="004C2D07"/>
    <w:rsid w:val="004C4B79"/>
    <w:rsid w:val="004C4EAE"/>
    <w:rsid w:val="004C5F28"/>
    <w:rsid w:val="004C6883"/>
    <w:rsid w:val="004C7F76"/>
    <w:rsid w:val="004D0CAB"/>
    <w:rsid w:val="004D113C"/>
    <w:rsid w:val="004E0660"/>
    <w:rsid w:val="004E1B0E"/>
    <w:rsid w:val="004E1C6B"/>
    <w:rsid w:val="004E3C79"/>
    <w:rsid w:val="004E4CDE"/>
    <w:rsid w:val="004F5B5A"/>
    <w:rsid w:val="004F6665"/>
    <w:rsid w:val="004F7965"/>
    <w:rsid w:val="004F7A7E"/>
    <w:rsid w:val="00501AAB"/>
    <w:rsid w:val="00507B78"/>
    <w:rsid w:val="00513847"/>
    <w:rsid w:val="00513C94"/>
    <w:rsid w:val="00514013"/>
    <w:rsid w:val="00514302"/>
    <w:rsid w:val="00514B51"/>
    <w:rsid w:val="00517DF9"/>
    <w:rsid w:val="005205BB"/>
    <w:rsid w:val="005233AB"/>
    <w:rsid w:val="0052586B"/>
    <w:rsid w:val="00527E2E"/>
    <w:rsid w:val="00531686"/>
    <w:rsid w:val="00531FA4"/>
    <w:rsid w:val="0054161B"/>
    <w:rsid w:val="00542A5F"/>
    <w:rsid w:val="00543939"/>
    <w:rsid w:val="00545E29"/>
    <w:rsid w:val="00546D5A"/>
    <w:rsid w:val="005503FC"/>
    <w:rsid w:val="00554A0E"/>
    <w:rsid w:val="005638F5"/>
    <w:rsid w:val="00563B0C"/>
    <w:rsid w:val="00565012"/>
    <w:rsid w:val="00566A4B"/>
    <w:rsid w:val="00570D75"/>
    <w:rsid w:val="00573AD9"/>
    <w:rsid w:val="00574CF8"/>
    <w:rsid w:val="0057693B"/>
    <w:rsid w:val="00576C1E"/>
    <w:rsid w:val="00580554"/>
    <w:rsid w:val="0058194A"/>
    <w:rsid w:val="00582AC2"/>
    <w:rsid w:val="0059040E"/>
    <w:rsid w:val="005935C2"/>
    <w:rsid w:val="00596D9F"/>
    <w:rsid w:val="005A0123"/>
    <w:rsid w:val="005A172E"/>
    <w:rsid w:val="005A4661"/>
    <w:rsid w:val="005A4801"/>
    <w:rsid w:val="005B204D"/>
    <w:rsid w:val="005B41B1"/>
    <w:rsid w:val="005B4EE1"/>
    <w:rsid w:val="005B5FD8"/>
    <w:rsid w:val="005C2A33"/>
    <w:rsid w:val="005C442C"/>
    <w:rsid w:val="005D17DC"/>
    <w:rsid w:val="005D25A3"/>
    <w:rsid w:val="005D3BA7"/>
    <w:rsid w:val="005D48B9"/>
    <w:rsid w:val="005D5EDB"/>
    <w:rsid w:val="005D73A4"/>
    <w:rsid w:val="005E4273"/>
    <w:rsid w:val="005E4687"/>
    <w:rsid w:val="005E4A92"/>
    <w:rsid w:val="005F0175"/>
    <w:rsid w:val="005F1CAF"/>
    <w:rsid w:val="005F2238"/>
    <w:rsid w:val="005F2B37"/>
    <w:rsid w:val="005F2CF4"/>
    <w:rsid w:val="0060280C"/>
    <w:rsid w:val="00602A5A"/>
    <w:rsid w:val="00603B90"/>
    <w:rsid w:val="00610837"/>
    <w:rsid w:val="006130FC"/>
    <w:rsid w:val="00617DC1"/>
    <w:rsid w:val="00624D7C"/>
    <w:rsid w:val="00633FA8"/>
    <w:rsid w:val="006403D2"/>
    <w:rsid w:val="00644B6D"/>
    <w:rsid w:val="00650273"/>
    <w:rsid w:val="00657768"/>
    <w:rsid w:val="00660398"/>
    <w:rsid w:val="00660D54"/>
    <w:rsid w:val="00660F5C"/>
    <w:rsid w:val="006735C6"/>
    <w:rsid w:val="00677873"/>
    <w:rsid w:val="00680FDD"/>
    <w:rsid w:val="00684202"/>
    <w:rsid w:val="00686F19"/>
    <w:rsid w:val="00694492"/>
    <w:rsid w:val="00695E08"/>
    <w:rsid w:val="00697308"/>
    <w:rsid w:val="006A116A"/>
    <w:rsid w:val="006A20CF"/>
    <w:rsid w:val="006A7F3C"/>
    <w:rsid w:val="006B718C"/>
    <w:rsid w:val="006C0345"/>
    <w:rsid w:val="006C3C46"/>
    <w:rsid w:val="006C59DC"/>
    <w:rsid w:val="006E54E3"/>
    <w:rsid w:val="006E5E05"/>
    <w:rsid w:val="006E7F20"/>
    <w:rsid w:val="006F5C04"/>
    <w:rsid w:val="006F5EEE"/>
    <w:rsid w:val="0070373A"/>
    <w:rsid w:val="00705CFA"/>
    <w:rsid w:val="007111AC"/>
    <w:rsid w:val="007179B1"/>
    <w:rsid w:val="00721454"/>
    <w:rsid w:val="00721BFA"/>
    <w:rsid w:val="007274C5"/>
    <w:rsid w:val="007347D7"/>
    <w:rsid w:val="0074233D"/>
    <w:rsid w:val="00744A2D"/>
    <w:rsid w:val="00747F3C"/>
    <w:rsid w:val="0076068F"/>
    <w:rsid w:val="00764C2B"/>
    <w:rsid w:val="00767004"/>
    <w:rsid w:val="0076727D"/>
    <w:rsid w:val="0077531C"/>
    <w:rsid w:val="00777E81"/>
    <w:rsid w:val="00784F88"/>
    <w:rsid w:val="00785588"/>
    <w:rsid w:val="00786F7F"/>
    <w:rsid w:val="007932B2"/>
    <w:rsid w:val="007938F1"/>
    <w:rsid w:val="00794DB0"/>
    <w:rsid w:val="00795286"/>
    <w:rsid w:val="00796EE1"/>
    <w:rsid w:val="00797F7B"/>
    <w:rsid w:val="007A0007"/>
    <w:rsid w:val="007A0965"/>
    <w:rsid w:val="007A0C4F"/>
    <w:rsid w:val="007A4801"/>
    <w:rsid w:val="007B5620"/>
    <w:rsid w:val="007B6526"/>
    <w:rsid w:val="007B7612"/>
    <w:rsid w:val="007C13BF"/>
    <w:rsid w:val="007C274F"/>
    <w:rsid w:val="007C2F8B"/>
    <w:rsid w:val="007C60AD"/>
    <w:rsid w:val="007D2B8C"/>
    <w:rsid w:val="007D407D"/>
    <w:rsid w:val="007D744A"/>
    <w:rsid w:val="007E1EC5"/>
    <w:rsid w:val="007E3406"/>
    <w:rsid w:val="007E3956"/>
    <w:rsid w:val="007E75A5"/>
    <w:rsid w:val="007F7814"/>
    <w:rsid w:val="00805715"/>
    <w:rsid w:val="00807F5D"/>
    <w:rsid w:val="00813938"/>
    <w:rsid w:val="00816DC1"/>
    <w:rsid w:val="0082151C"/>
    <w:rsid w:val="00822930"/>
    <w:rsid w:val="00826B86"/>
    <w:rsid w:val="00830DA7"/>
    <w:rsid w:val="008352E0"/>
    <w:rsid w:val="00844003"/>
    <w:rsid w:val="00844EC3"/>
    <w:rsid w:val="00845D6B"/>
    <w:rsid w:val="0084635A"/>
    <w:rsid w:val="00847577"/>
    <w:rsid w:val="00847F16"/>
    <w:rsid w:val="00851299"/>
    <w:rsid w:val="00851A08"/>
    <w:rsid w:val="00854315"/>
    <w:rsid w:val="00857CD8"/>
    <w:rsid w:val="008660A8"/>
    <w:rsid w:val="00866730"/>
    <w:rsid w:val="0086727D"/>
    <w:rsid w:val="00870DCC"/>
    <w:rsid w:val="00872452"/>
    <w:rsid w:val="00881360"/>
    <w:rsid w:val="008822DD"/>
    <w:rsid w:val="00882BCA"/>
    <w:rsid w:val="00884CD8"/>
    <w:rsid w:val="00885E5F"/>
    <w:rsid w:val="00887F3D"/>
    <w:rsid w:val="00890491"/>
    <w:rsid w:val="008917F8"/>
    <w:rsid w:val="00894E68"/>
    <w:rsid w:val="008A36F4"/>
    <w:rsid w:val="008B0016"/>
    <w:rsid w:val="008B14F2"/>
    <w:rsid w:val="008B169E"/>
    <w:rsid w:val="008B3EA2"/>
    <w:rsid w:val="008B748C"/>
    <w:rsid w:val="008B7BD1"/>
    <w:rsid w:val="008B7EF2"/>
    <w:rsid w:val="008C11B2"/>
    <w:rsid w:val="008C152A"/>
    <w:rsid w:val="008C65CA"/>
    <w:rsid w:val="008C7EA9"/>
    <w:rsid w:val="008D2038"/>
    <w:rsid w:val="008D37A5"/>
    <w:rsid w:val="008D4B8E"/>
    <w:rsid w:val="008D6CE8"/>
    <w:rsid w:val="008D7F1D"/>
    <w:rsid w:val="008E2EAA"/>
    <w:rsid w:val="008E4CCE"/>
    <w:rsid w:val="008E5CFD"/>
    <w:rsid w:val="008F0EA5"/>
    <w:rsid w:val="008F1913"/>
    <w:rsid w:val="008F1A12"/>
    <w:rsid w:val="008F1EB0"/>
    <w:rsid w:val="008F6FF9"/>
    <w:rsid w:val="008F740C"/>
    <w:rsid w:val="00900B53"/>
    <w:rsid w:val="009012CB"/>
    <w:rsid w:val="0090313E"/>
    <w:rsid w:val="0090390B"/>
    <w:rsid w:val="00904927"/>
    <w:rsid w:val="009103DB"/>
    <w:rsid w:val="00912BC8"/>
    <w:rsid w:val="00912E1C"/>
    <w:rsid w:val="00921E9F"/>
    <w:rsid w:val="0092248C"/>
    <w:rsid w:val="009246EF"/>
    <w:rsid w:val="0092675F"/>
    <w:rsid w:val="00932936"/>
    <w:rsid w:val="00933BC8"/>
    <w:rsid w:val="00934BEB"/>
    <w:rsid w:val="009357FD"/>
    <w:rsid w:val="00936AA9"/>
    <w:rsid w:val="009377ED"/>
    <w:rsid w:val="009410C5"/>
    <w:rsid w:val="00942099"/>
    <w:rsid w:val="009425BC"/>
    <w:rsid w:val="009436D5"/>
    <w:rsid w:val="009470BC"/>
    <w:rsid w:val="00950C46"/>
    <w:rsid w:val="00950FEA"/>
    <w:rsid w:val="00964C26"/>
    <w:rsid w:val="00964C75"/>
    <w:rsid w:val="00970EC7"/>
    <w:rsid w:val="00981229"/>
    <w:rsid w:val="00981B8A"/>
    <w:rsid w:val="00985A8D"/>
    <w:rsid w:val="00990EA0"/>
    <w:rsid w:val="00992A09"/>
    <w:rsid w:val="0099451D"/>
    <w:rsid w:val="009949E7"/>
    <w:rsid w:val="009A0138"/>
    <w:rsid w:val="009A3987"/>
    <w:rsid w:val="009A3F90"/>
    <w:rsid w:val="009A5050"/>
    <w:rsid w:val="009B3906"/>
    <w:rsid w:val="009B604D"/>
    <w:rsid w:val="009B6057"/>
    <w:rsid w:val="009B6A54"/>
    <w:rsid w:val="009C25F1"/>
    <w:rsid w:val="009C2768"/>
    <w:rsid w:val="009C2826"/>
    <w:rsid w:val="009C2953"/>
    <w:rsid w:val="009C3596"/>
    <w:rsid w:val="009C3BE5"/>
    <w:rsid w:val="009C4D16"/>
    <w:rsid w:val="009C598B"/>
    <w:rsid w:val="009C6404"/>
    <w:rsid w:val="009C7B85"/>
    <w:rsid w:val="009C7E9A"/>
    <w:rsid w:val="009D3967"/>
    <w:rsid w:val="009D4072"/>
    <w:rsid w:val="009D430A"/>
    <w:rsid w:val="009D6DDB"/>
    <w:rsid w:val="009E25DD"/>
    <w:rsid w:val="009E3EF5"/>
    <w:rsid w:val="009E6A19"/>
    <w:rsid w:val="009F05FF"/>
    <w:rsid w:val="009F063C"/>
    <w:rsid w:val="009F20A5"/>
    <w:rsid w:val="009F4582"/>
    <w:rsid w:val="00A02D13"/>
    <w:rsid w:val="00A049AE"/>
    <w:rsid w:val="00A14EC7"/>
    <w:rsid w:val="00A1655F"/>
    <w:rsid w:val="00A23784"/>
    <w:rsid w:val="00A26AEB"/>
    <w:rsid w:val="00A42BB5"/>
    <w:rsid w:val="00A42C1A"/>
    <w:rsid w:val="00A43FF6"/>
    <w:rsid w:val="00A455BD"/>
    <w:rsid w:val="00A57CF8"/>
    <w:rsid w:val="00A60209"/>
    <w:rsid w:val="00A624B8"/>
    <w:rsid w:val="00A703BE"/>
    <w:rsid w:val="00A76D47"/>
    <w:rsid w:val="00A7735E"/>
    <w:rsid w:val="00A8162E"/>
    <w:rsid w:val="00A82636"/>
    <w:rsid w:val="00A850C7"/>
    <w:rsid w:val="00A87034"/>
    <w:rsid w:val="00A91FB2"/>
    <w:rsid w:val="00A9762E"/>
    <w:rsid w:val="00A97E79"/>
    <w:rsid w:val="00AA0D58"/>
    <w:rsid w:val="00AA2EBE"/>
    <w:rsid w:val="00AB31FC"/>
    <w:rsid w:val="00AB69C7"/>
    <w:rsid w:val="00AC2955"/>
    <w:rsid w:val="00AC693C"/>
    <w:rsid w:val="00AD1092"/>
    <w:rsid w:val="00AD3CC0"/>
    <w:rsid w:val="00AD4367"/>
    <w:rsid w:val="00AD6C13"/>
    <w:rsid w:val="00AE30CA"/>
    <w:rsid w:val="00AE5318"/>
    <w:rsid w:val="00AE64AE"/>
    <w:rsid w:val="00AF1ED5"/>
    <w:rsid w:val="00AF2C28"/>
    <w:rsid w:val="00B0513C"/>
    <w:rsid w:val="00B057EC"/>
    <w:rsid w:val="00B06D55"/>
    <w:rsid w:val="00B10818"/>
    <w:rsid w:val="00B13081"/>
    <w:rsid w:val="00B13A4B"/>
    <w:rsid w:val="00B15DC6"/>
    <w:rsid w:val="00B17D3F"/>
    <w:rsid w:val="00B22815"/>
    <w:rsid w:val="00B34F72"/>
    <w:rsid w:val="00B453FD"/>
    <w:rsid w:val="00B56643"/>
    <w:rsid w:val="00B65F77"/>
    <w:rsid w:val="00B71BAF"/>
    <w:rsid w:val="00B73CA4"/>
    <w:rsid w:val="00B75A48"/>
    <w:rsid w:val="00B75D51"/>
    <w:rsid w:val="00B76200"/>
    <w:rsid w:val="00B80BBC"/>
    <w:rsid w:val="00B82515"/>
    <w:rsid w:val="00B84839"/>
    <w:rsid w:val="00B9219E"/>
    <w:rsid w:val="00B92D6A"/>
    <w:rsid w:val="00B95097"/>
    <w:rsid w:val="00B97294"/>
    <w:rsid w:val="00BA2600"/>
    <w:rsid w:val="00BA3398"/>
    <w:rsid w:val="00BA45E8"/>
    <w:rsid w:val="00BA4C98"/>
    <w:rsid w:val="00BC0D89"/>
    <w:rsid w:val="00BC5E0E"/>
    <w:rsid w:val="00BC67BA"/>
    <w:rsid w:val="00BD1F59"/>
    <w:rsid w:val="00BD679C"/>
    <w:rsid w:val="00BD70B0"/>
    <w:rsid w:val="00BD73DB"/>
    <w:rsid w:val="00BD7DD5"/>
    <w:rsid w:val="00BE11E8"/>
    <w:rsid w:val="00BE328E"/>
    <w:rsid w:val="00BF0D3F"/>
    <w:rsid w:val="00BF1BF7"/>
    <w:rsid w:val="00BF518C"/>
    <w:rsid w:val="00BF74CE"/>
    <w:rsid w:val="00C03295"/>
    <w:rsid w:val="00C05CA5"/>
    <w:rsid w:val="00C1058E"/>
    <w:rsid w:val="00C24720"/>
    <w:rsid w:val="00C273EA"/>
    <w:rsid w:val="00C446DA"/>
    <w:rsid w:val="00C56F35"/>
    <w:rsid w:val="00C577E7"/>
    <w:rsid w:val="00C622A4"/>
    <w:rsid w:val="00C636E3"/>
    <w:rsid w:val="00C63CEF"/>
    <w:rsid w:val="00C643AB"/>
    <w:rsid w:val="00C7047D"/>
    <w:rsid w:val="00C7110B"/>
    <w:rsid w:val="00C8368B"/>
    <w:rsid w:val="00C96067"/>
    <w:rsid w:val="00CA0BAB"/>
    <w:rsid w:val="00CA3E3C"/>
    <w:rsid w:val="00CB09CD"/>
    <w:rsid w:val="00CB352B"/>
    <w:rsid w:val="00CB4DA1"/>
    <w:rsid w:val="00CB6384"/>
    <w:rsid w:val="00CB7EF8"/>
    <w:rsid w:val="00CC3AF4"/>
    <w:rsid w:val="00CC4472"/>
    <w:rsid w:val="00CD408D"/>
    <w:rsid w:val="00CD4DA0"/>
    <w:rsid w:val="00CE3E5C"/>
    <w:rsid w:val="00CE54D0"/>
    <w:rsid w:val="00CE6B2A"/>
    <w:rsid w:val="00CE7395"/>
    <w:rsid w:val="00CF357E"/>
    <w:rsid w:val="00CF62C6"/>
    <w:rsid w:val="00D01381"/>
    <w:rsid w:val="00D0332D"/>
    <w:rsid w:val="00D06BEE"/>
    <w:rsid w:val="00D1300E"/>
    <w:rsid w:val="00D15344"/>
    <w:rsid w:val="00D21995"/>
    <w:rsid w:val="00D25581"/>
    <w:rsid w:val="00D3222A"/>
    <w:rsid w:val="00D34103"/>
    <w:rsid w:val="00D34B88"/>
    <w:rsid w:val="00D34E02"/>
    <w:rsid w:val="00D44A27"/>
    <w:rsid w:val="00D46E97"/>
    <w:rsid w:val="00D5042B"/>
    <w:rsid w:val="00D508E0"/>
    <w:rsid w:val="00D519F9"/>
    <w:rsid w:val="00D66A84"/>
    <w:rsid w:val="00D67CDB"/>
    <w:rsid w:val="00D71C53"/>
    <w:rsid w:val="00D75F5D"/>
    <w:rsid w:val="00D8230F"/>
    <w:rsid w:val="00D84FED"/>
    <w:rsid w:val="00D90C61"/>
    <w:rsid w:val="00D91DFD"/>
    <w:rsid w:val="00D954A6"/>
    <w:rsid w:val="00DA0A74"/>
    <w:rsid w:val="00DA31BE"/>
    <w:rsid w:val="00DA71C2"/>
    <w:rsid w:val="00DB124E"/>
    <w:rsid w:val="00DB6BDD"/>
    <w:rsid w:val="00DC3BEB"/>
    <w:rsid w:val="00DD0762"/>
    <w:rsid w:val="00DE1218"/>
    <w:rsid w:val="00DE45A2"/>
    <w:rsid w:val="00DE74C1"/>
    <w:rsid w:val="00DF1297"/>
    <w:rsid w:val="00DF2052"/>
    <w:rsid w:val="00DF375D"/>
    <w:rsid w:val="00DF395E"/>
    <w:rsid w:val="00DF3DA1"/>
    <w:rsid w:val="00DF417D"/>
    <w:rsid w:val="00DF63AB"/>
    <w:rsid w:val="00DF689E"/>
    <w:rsid w:val="00E02EDA"/>
    <w:rsid w:val="00E04B0E"/>
    <w:rsid w:val="00E0634A"/>
    <w:rsid w:val="00E06910"/>
    <w:rsid w:val="00E070CA"/>
    <w:rsid w:val="00E10397"/>
    <w:rsid w:val="00E16812"/>
    <w:rsid w:val="00E25404"/>
    <w:rsid w:val="00E25FD5"/>
    <w:rsid w:val="00E3255B"/>
    <w:rsid w:val="00E354C7"/>
    <w:rsid w:val="00E428E2"/>
    <w:rsid w:val="00E42FF8"/>
    <w:rsid w:val="00E43080"/>
    <w:rsid w:val="00E43EAD"/>
    <w:rsid w:val="00E4662D"/>
    <w:rsid w:val="00E54C12"/>
    <w:rsid w:val="00E61BC3"/>
    <w:rsid w:val="00E637B7"/>
    <w:rsid w:val="00E64BF1"/>
    <w:rsid w:val="00E7380A"/>
    <w:rsid w:val="00E76C0E"/>
    <w:rsid w:val="00E8010B"/>
    <w:rsid w:val="00E802FE"/>
    <w:rsid w:val="00E80A47"/>
    <w:rsid w:val="00E83D34"/>
    <w:rsid w:val="00E867A4"/>
    <w:rsid w:val="00E87007"/>
    <w:rsid w:val="00EA3BED"/>
    <w:rsid w:val="00EA3C53"/>
    <w:rsid w:val="00EA5FF6"/>
    <w:rsid w:val="00EB07E6"/>
    <w:rsid w:val="00EB16DF"/>
    <w:rsid w:val="00EB52E5"/>
    <w:rsid w:val="00EB61B2"/>
    <w:rsid w:val="00EC41A8"/>
    <w:rsid w:val="00EC56E9"/>
    <w:rsid w:val="00ED64B3"/>
    <w:rsid w:val="00ED7B28"/>
    <w:rsid w:val="00EE222F"/>
    <w:rsid w:val="00EE29C0"/>
    <w:rsid w:val="00EE6D1C"/>
    <w:rsid w:val="00EE6E10"/>
    <w:rsid w:val="00EE7A4B"/>
    <w:rsid w:val="00EF01EA"/>
    <w:rsid w:val="00EF0324"/>
    <w:rsid w:val="00EF56C3"/>
    <w:rsid w:val="00F02128"/>
    <w:rsid w:val="00F02185"/>
    <w:rsid w:val="00F04066"/>
    <w:rsid w:val="00F05C05"/>
    <w:rsid w:val="00F06590"/>
    <w:rsid w:val="00F106C0"/>
    <w:rsid w:val="00F15A16"/>
    <w:rsid w:val="00F20D27"/>
    <w:rsid w:val="00F256DE"/>
    <w:rsid w:val="00F32372"/>
    <w:rsid w:val="00F32A82"/>
    <w:rsid w:val="00F33494"/>
    <w:rsid w:val="00F35C4B"/>
    <w:rsid w:val="00F37649"/>
    <w:rsid w:val="00F37D1B"/>
    <w:rsid w:val="00F404B5"/>
    <w:rsid w:val="00F42C0D"/>
    <w:rsid w:val="00F44655"/>
    <w:rsid w:val="00F526ED"/>
    <w:rsid w:val="00F54C7A"/>
    <w:rsid w:val="00F54F62"/>
    <w:rsid w:val="00F63A02"/>
    <w:rsid w:val="00F8097A"/>
    <w:rsid w:val="00F80B02"/>
    <w:rsid w:val="00F83061"/>
    <w:rsid w:val="00F9219E"/>
    <w:rsid w:val="00F92FDA"/>
    <w:rsid w:val="00F94271"/>
    <w:rsid w:val="00FA0469"/>
    <w:rsid w:val="00FA2BAC"/>
    <w:rsid w:val="00FA4056"/>
    <w:rsid w:val="00FB13FE"/>
    <w:rsid w:val="00FB4890"/>
    <w:rsid w:val="00FB7C39"/>
    <w:rsid w:val="00FC0036"/>
    <w:rsid w:val="00FC5207"/>
    <w:rsid w:val="00FC5DF5"/>
    <w:rsid w:val="00FC6835"/>
    <w:rsid w:val="00FC7406"/>
    <w:rsid w:val="00FC7510"/>
    <w:rsid w:val="00FC7984"/>
    <w:rsid w:val="00FD3CCA"/>
    <w:rsid w:val="00FD50F2"/>
    <w:rsid w:val="00FE5C22"/>
    <w:rsid w:val="00FE7AE0"/>
    <w:rsid w:val="00FF2EFF"/>
    <w:rsid w:val="00FF3A1C"/>
    <w:rsid w:val="00FF61BC"/>
    <w:rsid w:val="00FF68C1"/>
    <w:rsid w:val="00FF757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ABDFE"/>
  <w15:chartTrackingRefBased/>
  <w15:docId w15:val="{69897ABB-7702-4D82-B905-7E4F539C7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nl-B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uiPriority="3"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37" w:unhideWhenUsed="1"/>
    <w:lsdException w:name="annotation text" w:semiHidden="1"/>
    <w:lsdException w:name="header" w:semiHidden="1" w:uiPriority="37" w:unhideWhenUsed="1"/>
    <w:lsdException w:name="footer" w:semiHidden="1" w:uiPriority="37" w:unhideWhenUsed="1"/>
    <w:lsdException w:name="index heading" w:semiHidden="1"/>
    <w:lsdException w:name="caption" w:uiPriority="1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22"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3" w:qFormat="1"/>
    <w:lsdException w:name="Salutation" w:semiHidden="1"/>
    <w:lsdException w:name="Date" w:uiPriority="24"/>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uiPriority="0"/>
    <w:lsdException w:name="Strong" w:semiHidden="1" w:uiPriority="54" w:qFormat="1"/>
    <w:lsdException w:name="Emphasis" w:semiHidden="1" w:uiPriority="54"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55" w:qFormat="1"/>
    <w:lsdException w:name="Intense Quote" w:semiHidden="1" w:uiPriority="5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4" w:qFormat="1"/>
    <w:lsdException w:name="Intense Emphasis" w:semiHidden="1" w:uiPriority="54" w:qFormat="1"/>
    <w:lsdException w:name="Subtle Reference" w:semiHidden="1" w:uiPriority="56" w:qFormat="1"/>
    <w:lsdException w:name="Intense Reference" w:semiHidden="1" w:uiPriority="56" w:qFormat="1"/>
    <w:lsdException w:name="Book Title" w:semiHidden="1" w:uiPriority="57" w:qFormat="1"/>
    <w:lsdException w:name="Bibliography" w:semiHidden="1" w:uiPriority="5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_standaard"/>
    <w:qFormat/>
    <w:rsid w:val="001849C7"/>
    <w:pPr>
      <w:spacing w:line="293" w:lineRule="auto"/>
    </w:pPr>
  </w:style>
  <w:style w:type="paragraph" w:styleId="Kop1">
    <w:name w:val="heading 1"/>
    <w:aliases w:val="_kop 1"/>
    <w:basedOn w:val="Standaard"/>
    <w:next w:val="Standaard"/>
    <w:link w:val="Kop1Char"/>
    <w:uiPriority w:val="3"/>
    <w:qFormat/>
    <w:rsid w:val="007938F1"/>
    <w:pPr>
      <w:keepNext/>
      <w:keepLines/>
      <w:numPr>
        <w:numId w:val="25"/>
      </w:numPr>
      <w:suppressAutoHyphens/>
      <w:spacing w:after="125" w:line="233" w:lineRule="auto"/>
      <w:outlineLvl w:val="0"/>
    </w:pPr>
    <w:rPr>
      <w:rFonts w:asciiTheme="majorHAnsi" w:eastAsiaTheme="majorEastAsia" w:hAnsiTheme="majorHAnsi" w:cstheme="majorBidi"/>
      <w:b/>
      <w:color w:val="787DC8" w:themeColor="accent1"/>
      <w:spacing w:val="-2"/>
      <w:sz w:val="30"/>
      <w:szCs w:val="30"/>
    </w:rPr>
  </w:style>
  <w:style w:type="paragraph" w:styleId="Kop2">
    <w:name w:val="heading 2"/>
    <w:aliases w:val="_kop 2"/>
    <w:basedOn w:val="Standaard"/>
    <w:next w:val="Standaard"/>
    <w:link w:val="Kop2Char"/>
    <w:uiPriority w:val="3"/>
    <w:qFormat/>
    <w:rsid w:val="007938F1"/>
    <w:pPr>
      <w:keepNext/>
      <w:keepLines/>
      <w:numPr>
        <w:ilvl w:val="1"/>
        <w:numId w:val="25"/>
      </w:numPr>
      <w:suppressAutoHyphens/>
      <w:spacing w:after="96" w:line="252" w:lineRule="auto"/>
      <w:outlineLvl w:val="1"/>
    </w:pPr>
    <w:rPr>
      <w:rFonts w:asciiTheme="majorHAnsi" w:eastAsiaTheme="majorEastAsia" w:hAnsiTheme="majorHAnsi" w:cstheme="majorBidi"/>
      <w:b/>
      <w:color w:val="787DC8" w:themeColor="accent1"/>
      <w:spacing w:val="-2"/>
      <w:sz w:val="24"/>
      <w:szCs w:val="24"/>
    </w:rPr>
  </w:style>
  <w:style w:type="paragraph" w:styleId="Kop3">
    <w:name w:val="heading 3"/>
    <w:aliases w:val="_kop 3"/>
    <w:basedOn w:val="Standaard"/>
    <w:next w:val="Standaard"/>
    <w:link w:val="Kop3Char"/>
    <w:uiPriority w:val="3"/>
    <w:qFormat/>
    <w:rsid w:val="007938F1"/>
    <w:pPr>
      <w:keepNext/>
      <w:keepLines/>
      <w:numPr>
        <w:ilvl w:val="2"/>
        <w:numId w:val="25"/>
      </w:numPr>
      <w:suppressAutoHyphens/>
      <w:spacing w:after="96" w:line="257" w:lineRule="auto"/>
      <w:outlineLvl w:val="2"/>
    </w:pPr>
    <w:rPr>
      <w:rFonts w:asciiTheme="majorHAnsi" w:eastAsiaTheme="majorEastAsia" w:hAnsiTheme="majorHAnsi" w:cstheme="majorBidi"/>
      <w:b/>
      <w:color w:val="2D883C" w:themeColor="accent4"/>
      <w:sz w:val="22"/>
      <w:szCs w:val="22"/>
    </w:rPr>
  </w:style>
  <w:style w:type="paragraph" w:styleId="Kop4">
    <w:name w:val="heading 4"/>
    <w:aliases w:val="_kop 4"/>
    <w:basedOn w:val="Standaard"/>
    <w:next w:val="Standaard"/>
    <w:link w:val="Kop4Char"/>
    <w:uiPriority w:val="3"/>
    <w:semiHidden/>
    <w:qFormat/>
    <w:rsid w:val="007938F1"/>
    <w:pPr>
      <w:keepNext/>
      <w:keepLines/>
      <w:suppressAutoHyphens/>
      <w:spacing w:before="40"/>
      <w:outlineLvl w:val="3"/>
    </w:pPr>
    <w:rPr>
      <w:rFonts w:asciiTheme="majorHAnsi" w:eastAsiaTheme="majorEastAsia" w:hAnsiTheme="majorHAnsi" w:cstheme="majorBidi"/>
      <w:i/>
      <w:iCs/>
      <w:color w:val="454BAA" w:themeColor="accent1" w:themeShade="B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785588"/>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1849C7"/>
    <w:rPr>
      <w:rFonts w:ascii="Segoe UI" w:hAnsi="Segoe UI" w:cs="Segoe UI"/>
    </w:rPr>
  </w:style>
  <w:style w:type="character" w:customStyle="1" w:styleId="Kop1Char">
    <w:name w:val="Kop 1 Char"/>
    <w:aliases w:val="_kop 1 Char"/>
    <w:basedOn w:val="Standaardalinea-lettertype"/>
    <w:link w:val="Kop1"/>
    <w:uiPriority w:val="3"/>
    <w:rsid w:val="007938F1"/>
    <w:rPr>
      <w:rFonts w:asciiTheme="majorHAnsi" w:eastAsiaTheme="majorEastAsia" w:hAnsiTheme="majorHAnsi" w:cstheme="majorBidi"/>
      <w:b/>
      <w:color w:val="787DC8" w:themeColor="accent1"/>
      <w:spacing w:val="-2"/>
      <w:sz w:val="30"/>
      <w:szCs w:val="30"/>
    </w:rPr>
  </w:style>
  <w:style w:type="character" w:customStyle="1" w:styleId="Kop2Char">
    <w:name w:val="Kop 2 Char"/>
    <w:aliases w:val="_kop 2 Char"/>
    <w:basedOn w:val="Standaardalinea-lettertype"/>
    <w:link w:val="Kop2"/>
    <w:uiPriority w:val="3"/>
    <w:rsid w:val="007938F1"/>
    <w:rPr>
      <w:rFonts w:asciiTheme="majorHAnsi" w:eastAsiaTheme="majorEastAsia" w:hAnsiTheme="majorHAnsi" w:cstheme="majorBidi"/>
      <w:b/>
      <w:color w:val="787DC8" w:themeColor="accent1"/>
      <w:spacing w:val="-2"/>
      <w:sz w:val="24"/>
      <w:szCs w:val="24"/>
    </w:rPr>
  </w:style>
  <w:style w:type="paragraph" w:customStyle="1" w:styleId="lijstopsom1">
    <w:name w:val="_lijst_opsom.1"/>
    <w:basedOn w:val="Standaard"/>
    <w:uiPriority w:val="1"/>
    <w:qFormat/>
    <w:rsid w:val="00992A09"/>
    <w:pPr>
      <w:numPr>
        <w:numId w:val="18"/>
      </w:numPr>
      <w:spacing w:before="62"/>
    </w:pPr>
  </w:style>
  <w:style w:type="paragraph" w:customStyle="1" w:styleId="lijstopsom2">
    <w:name w:val="_lijst_opsom.2"/>
    <w:basedOn w:val="lijstopsom1"/>
    <w:uiPriority w:val="1"/>
    <w:qFormat/>
    <w:rsid w:val="00992A09"/>
    <w:pPr>
      <w:numPr>
        <w:ilvl w:val="1"/>
      </w:numPr>
    </w:pPr>
  </w:style>
  <w:style w:type="paragraph" w:customStyle="1" w:styleId="lijstopsom3">
    <w:name w:val="_lijst_opsom.3"/>
    <w:basedOn w:val="lijstopsom2"/>
    <w:uiPriority w:val="1"/>
    <w:qFormat/>
    <w:rsid w:val="00992A09"/>
    <w:pPr>
      <w:numPr>
        <w:ilvl w:val="2"/>
      </w:numPr>
    </w:pPr>
  </w:style>
  <w:style w:type="paragraph" w:customStyle="1" w:styleId="lijstvervolg1">
    <w:name w:val="_lijst_vervolg.1"/>
    <w:basedOn w:val="Standaard"/>
    <w:uiPriority w:val="1"/>
    <w:qFormat/>
    <w:rsid w:val="00260DA8"/>
    <w:pPr>
      <w:spacing w:before="62"/>
      <w:ind w:left="283"/>
    </w:pPr>
  </w:style>
  <w:style w:type="paragraph" w:customStyle="1" w:styleId="lijstvervolg2">
    <w:name w:val="_lijst_vervolg.2"/>
    <w:basedOn w:val="lijstvervolg1"/>
    <w:uiPriority w:val="1"/>
    <w:qFormat/>
    <w:rsid w:val="00260DA8"/>
    <w:pPr>
      <w:ind w:left="567"/>
    </w:pPr>
  </w:style>
  <w:style w:type="paragraph" w:customStyle="1" w:styleId="lijstvervolg3">
    <w:name w:val="_lijst_vervolg.3"/>
    <w:basedOn w:val="lijstvervolg2"/>
    <w:uiPriority w:val="1"/>
    <w:qFormat/>
    <w:rsid w:val="00260DA8"/>
    <w:pPr>
      <w:ind w:left="850"/>
    </w:pPr>
  </w:style>
  <w:style w:type="paragraph" w:customStyle="1" w:styleId="lijstnum1">
    <w:name w:val="_lijst_num.1"/>
    <w:basedOn w:val="Standaard"/>
    <w:uiPriority w:val="1"/>
    <w:qFormat/>
    <w:rsid w:val="0022485F"/>
    <w:pPr>
      <w:numPr>
        <w:numId w:val="1"/>
      </w:numPr>
      <w:spacing w:before="62"/>
    </w:pPr>
  </w:style>
  <w:style w:type="paragraph" w:customStyle="1" w:styleId="lijstnum2">
    <w:name w:val="_lijst_num.2"/>
    <w:basedOn w:val="lijstnum1"/>
    <w:uiPriority w:val="1"/>
    <w:qFormat/>
    <w:rsid w:val="001D26B9"/>
    <w:pPr>
      <w:numPr>
        <w:ilvl w:val="1"/>
      </w:numPr>
    </w:pPr>
  </w:style>
  <w:style w:type="paragraph" w:customStyle="1" w:styleId="lijstnum3">
    <w:name w:val="_lijst_num.3"/>
    <w:basedOn w:val="lijstnum2"/>
    <w:uiPriority w:val="1"/>
    <w:qFormat/>
    <w:rsid w:val="001D26B9"/>
    <w:pPr>
      <w:numPr>
        <w:ilvl w:val="2"/>
      </w:numPr>
    </w:pPr>
  </w:style>
  <w:style w:type="numbering" w:customStyle="1" w:styleId="LIJSTNUM">
    <w:name w:val="_LIJST_NUM"/>
    <w:uiPriority w:val="99"/>
    <w:rsid w:val="007A0C4F"/>
    <w:pPr>
      <w:numPr>
        <w:numId w:val="1"/>
      </w:numPr>
    </w:pPr>
  </w:style>
  <w:style w:type="numbering" w:customStyle="1" w:styleId="LIJSTOPSOM">
    <w:name w:val="_LIJST_OPSOM"/>
    <w:uiPriority w:val="99"/>
    <w:rsid w:val="00992A09"/>
    <w:pPr>
      <w:numPr>
        <w:numId w:val="3"/>
      </w:numPr>
    </w:pPr>
  </w:style>
  <w:style w:type="character" w:customStyle="1" w:styleId="accent-tekstgroen">
    <w:name w:val="_accent-tekst_groen"/>
    <w:basedOn w:val="Standaardalinea-lettertype"/>
    <w:uiPriority w:val="7"/>
    <w:qFormat/>
    <w:rsid w:val="00D8230F"/>
    <w:rPr>
      <w:b/>
      <w:color w:val="2D883C" w:themeColor="accent4"/>
    </w:rPr>
  </w:style>
  <w:style w:type="character" w:customStyle="1" w:styleId="accent-tekstoranje">
    <w:name w:val="_accent-tekst_oranje"/>
    <w:basedOn w:val="accent-tekstgroen"/>
    <w:uiPriority w:val="7"/>
    <w:qFormat/>
    <w:rsid w:val="00D8230F"/>
    <w:rPr>
      <w:b/>
      <w:color w:val="FF730A" w:themeColor="accent2"/>
    </w:rPr>
  </w:style>
  <w:style w:type="paragraph" w:customStyle="1" w:styleId="accent-alinea">
    <w:name w:val="_accent-alinea"/>
    <w:basedOn w:val="Standaard"/>
    <w:uiPriority w:val="8"/>
    <w:qFormat/>
    <w:rsid w:val="003A671E"/>
    <w:pPr>
      <w:pBdr>
        <w:left w:val="single" w:sz="36" w:space="7" w:color="FF730A" w:themeColor="accent2"/>
      </w:pBdr>
      <w:ind w:left="266"/>
    </w:pPr>
    <w:rPr>
      <w:b/>
      <w:i/>
      <w:noProof/>
    </w:rPr>
  </w:style>
  <w:style w:type="paragraph" w:customStyle="1" w:styleId="kaderstandaard">
    <w:name w:val="_kader_standaard"/>
    <w:basedOn w:val="Standaard"/>
    <w:uiPriority w:val="9"/>
    <w:qFormat/>
    <w:rsid w:val="004C4EAE"/>
    <w:pPr>
      <w:pBdr>
        <w:top w:val="single" w:sz="48" w:space="9" w:color="2D883C" w:themeColor="accent4"/>
        <w:left w:val="single" w:sz="48" w:space="11" w:color="2D883C" w:themeColor="accent4"/>
        <w:bottom w:val="single" w:sz="48" w:space="7" w:color="2D883C" w:themeColor="accent4"/>
        <w:right w:val="single" w:sz="48" w:space="11" w:color="2D883C" w:themeColor="accent4"/>
      </w:pBdr>
      <w:shd w:val="clear" w:color="auto" w:fill="2D883C" w:themeFill="accent4"/>
      <w:spacing w:after="62"/>
      <w:ind w:left="1151"/>
    </w:pPr>
    <w:rPr>
      <w:noProof/>
      <w:color w:val="FFFFFF" w:themeColor="background1"/>
    </w:rPr>
  </w:style>
  <w:style w:type="paragraph" w:customStyle="1" w:styleId="kadertitel">
    <w:name w:val="_kader_titel"/>
    <w:basedOn w:val="kaderstandaard"/>
    <w:next w:val="kaderstandaard"/>
    <w:uiPriority w:val="10"/>
    <w:qFormat/>
    <w:rsid w:val="004C4EAE"/>
    <w:rPr>
      <w:b/>
    </w:rPr>
  </w:style>
  <w:style w:type="paragraph" w:customStyle="1" w:styleId="kadernummer">
    <w:name w:val="_kader_nummer"/>
    <w:basedOn w:val="kaderstandaard"/>
    <w:uiPriority w:val="10"/>
    <w:qFormat/>
    <w:rsid w:val="00036C48"/>
    <w:pPr>
      <w:numPr>
        <w:numId w:val="21"/>
      </w:numPr>
      <w:spacing w:before="62"/>
    </w:pPr>
  </w:style>
  <w:style w:type="paragraph" w:customStyle="1" w:styleId="kaderopsomming">
    <w:name w:val="_kader_opsomming"/>
    <w:basedOn w:val="kaderstandaard"/>
    <w:uiPriority w:val="10"/>
    <w:qFormat/>
    <w:rsid w:val="00036C48"/>
    <w:pPr>
      <w:numPr>
        <w:numId w:val="24"/>
      </w:numPr>
      <w:spacing w:before="62"/>
    </w:pPr>
  </w:style>
  <w:style w:type="numbering" w:customStyle="1" w:styleId="KADERLIJST-NUM">
    <w:name w:val="_KADER_LIJST-NUM"/>
    <w:uiPriority w:val="99"/>
    <w:rsid w:val="00293342"/>
    <w:pPr>
      <w:numPr>
        <w:numId w:val="19"/>
      </w:numPr>
    </w:pPr>
  </w:style>
  <w:style w:type="paragraph" w:styleId="Lijstalinea">
    <w:name w:val="List Paragraph"/>
    <w:basedOn w:val="Standaard"/>
    <w:uiPriority w:val="58"/>
    <w:semiHidden/>
    <w:qFormat/>
    <w:rsid w:val="00B17D3F"/>
    <w:pPr>
      <w:ind w:left="720"/>
      <w:contextualSpacing/>
    </w:pPr>
  </w:style>
  <w:style w:type="numbering" w:customStyle="1" w:styleId="KADERLIJSTOPSOM">
    <w:name w:val="_KADER_LIJST_OPSOM"/>
    <w:uiPriority w:val="99"/>
    <w:rsid w:val="00293342"/>
    <w:pPr>
      <w:numPr>
        <w:numId w:val="22"/>
      </w:numPr>
    </w:pPr>
  </w:style>
  <w:style w:type="character" w:customStyle="1" w:styleId="Kop3Char">
    <w:name w:val="Kop 3 Char"/>
    <w:aliases w:val="_kop 3 Char"/>
    <w:basedOn w:val="Standaardalinea-lettertype"/>
    <w:link w:val="Kop3"/>
    <w:uiPriority w:val="3"/>
    <w:rsid w:val="007938F1"/>
    <w:rPr>
      <w:rFonts w:asciiTheme="majorHAnsi" w:eastAsiaTheme="majorEastAsia" w:hAnsiTheme="majorHAnsi" w:cstheme="majorBidi"/>
      <w:b/>
      <w:color w:val="2D883C" w:themeColor="accent4"/>
      <w:sz w:val="22"/>
      <w:szCs w:val="22"/>
    </w:rPr>
  </w:style>
  <w:style w:type="numbering" w:customStyle="1" w:styleId="KOPNUM">
    <w:name w:val="_KOP_NUM"/>
    <w:uiPriority w:val="99"/>
    <w:rsid w:val="0084635A"/>
    <w:pPr>
      <w:numPr>
        <w:numId w:val="25"/>
      </w:numPr>
    </w:pPr>
  </w:style>
  <w:style w:type="character" w:styleId="Hyperlink">
    <w:name w:val="Hyperlink"/>
    <w:basedOn w:val="Standaardalinea-lettertype"/>
    <w:uiPriority w:val="37"/>
    <w:semiHidden/>
    <w:rsid w:val="00C24720"/>
    <w:rPr>
      <w:color w:val="auto"/>
      <w:u w:val="single"/>
    </w:rPr>
  </w:style>
  <w:style w:type="paragraph" w:styleId="Koptekst">
    <w:name w:val="header"/>
    <w:basedOn w:val="Standaard"/>
    <w:link w:val="KoptekstChar"/>
    <w:uiPriority w:val="37"/>
    <w:semiHidden/>
    <w:rsid w:val="002F06B2"/>
  </w:style>
  <w:style w:type="character" w:customStyle="1" w:styleId="KoptekstChar">
    <w:name w:val="Koptekst Char"/>
    <w:basedOn w:val="Standaardalinea-lettertype"/>
    <w:link w:val="Koptekst"/>
    <w:uiPriority w:val="37"/>
    <w:semiHidden/>
    <w:rsid w:val="001849C7"/>
  </w:style>
  <w:style w:type="paragraph" w:styleId="Voettekst">
    <w:name w:val="footer"/>
    <w:basedOn w:val="Standaard"/>
    <w:link w:val="VoettekstChar"/>
    <w:uiPriority w:val="37"/>
    <w:semiHidden/>
    <w:rsid w:val="00603B90"/>
    <w:pPr>
      <w:tabs>
        <w:tab w:val="center" w:pos="4536"/>
        <w:tab w:val="right" w:pos="9072"/>
      </w:tabs>
      <w:spacing w:line="240" w:lineRule="auto"/>
    </w:pPr>
    <w:rPr>
      <w:sz w:val="4"/>
    </w:rPr>
  </w:style>
  <w:style w:type="character" w:customStyle="1" w:styleId="VoettekstChar">
    <w:name w:val="Voettekst Char"/>
    <w:basedOn w:val="Standaardalinea-lettertype"/>
    <w:link w:val="Voettekst"/>
    <w:uiPriority w:val="37"/>
    <w:semiHidden/>
    <w:rsid w:val="001849C7"/>
    <w:rPr>
      <w:sz w:val="4"/>
    </w:rPr>
  </w:style>
  <w:style w:type="table" w:styleId="Tabelraster">
    <w:name w:val="Table Grid"/>
    <w:basedOn w:val="Standaardtabel"/>
    <w:uiPriority w:val="39"/>
    <w:rsid w:val="000227F2"/>
    <w:pPr>
      <w:spacing w:line="240" w:lineRule="auto"/>
    </w:pPr>
    <w:tblPr>
      <w:tblBorders>
        <w:top w:val="single" w:sz="2" w:space="0" w:color="787DC8" w:themeColor="accent1"/>
        <w:bottom w:val="single" w:sz="2" w:space="0" w:color="787DC8" w:themeColor="accent1"/>
        <w:insideH w:val="single" w:sz="2" w:space="0" w:color="787DC8" w:themeColor="accent1"/>
      </w:tblBorders>
      <w:tblCellMar>
        <w:top w:w="130" w:type="dxa"/>
        <w:left w:w="153" w:type="dxa"/>
        <w:bottom w:w="96" w:type="dxa"/>
        <w:right w:w="153" w:type="dxa"/>
      </w:tblCellMar>
    </w:tblPr>
    <w:tblStylePr w:type="firstRow">
      <w:rPr>
        <w:b/>
      </w:rPr>
    </w:tblStylePr>
    <w:tblStylePr w:type="lastRow">
      <w:rPr>
        <w:b/>
      </w:rPr>
    </w:tblStylePr>
    <w:tblStylePr w:type="firstCol">
      <w:rPr>
        <w:b/>
      </w:rPr>
    </w:tblStylePr>
    <w:tblStylePr w:type="lastCol">
      <w:rPr>
        <w:b/>
      </w:rPr>
    </w:tblStylePr>
  </w:style>
  <w:style w:type="paragraph" w:styleId="Titel">
    <w:name w:val="Title"/>
    <w:aliases w:val="_titel document"/>
    <w:basedOn w:val="Standaard"/>
    <w:next w:val="Standaard"/>
    <w:link w:val="TitelChar"/>
    <w:uiPriority w:val="22"/>
    <w:qFormat/>
    <w:rsid w:val="00392945"/>
    <w:pPr>
      <w:suppressAutoHyphens/>
      <w:spacing w:before="40" w:after="40" w:line="228" w:lineRule="auto"/>
      <w:ind w:left="-28"/>
      <w:contextualSpacing/>
    </w:pPr>
    <w:rPr>
      <w:rFonts w:asciiTheme="majorHAnsi" w:eastAsiaTheme="majorEastAsia" w:hAnsiTheme="majorHAnsi" w:cstheme="majorBidi"/>
      <w:b/>
      <w:color w:val="2D883C" w:themeColor="accent4"/>
      <w:spacing w:val="2"/>
      <w:kern w:val="28"/>
      <w:sz w:val="54"/>
      <w:szCs w:val="54"/>
    </w:rPr>
  </w:style>
  <w:style w:type="character" w:customStyle="1" w:styleId="TitelChar">
    <w:name w:val="Titel Char"/>
    <w:aliases w:val="_titel document Char"/>
    <w:basedOn w:val="Standaardalinea-lettertype"/>
    <w:link w:val="Titel"/>
    <w:uiPriority w:val="22"/>
    <w:rsid w:val="00392945"/>
    <w:rPr>
      <w:rFonts w:asciiTheme="majorHAnsi" w:eastAsiaTheme="majorEastAsia" w:hAnsiTheme="majorHAnsi" w:cstheme="majorBidi"/>
      <w:b/>
      <w:color w:val="2D883C" w:themeColor="accent4"/>
      <w:spacing w:val="2"/>
      <w:kern w:val="28"/>
      <w:sz w:val="54"/>
      <w:szCs w:val="54"/>
    </w:rPr>
  </w:style>
  <w:style w:type="paragraph" w:styleId="Ondertitel">
    <w:name w:val="Subtitle"/>
    <w:aliases w:val="_subtitel document"/>
    <w:basedOn w:val="Standaard"/>
    <w:link w:val="OndertitelChar"/>
    <w:uiPriority w:val="23"/>
    <w:qFormat/>
    <w:rsid w:val="00660F5C"/>
    <w:pPr>
      <w:numPr>
        <w:ilvl w:val="1"/>
      </w:numPr>
      <w:suppressAutoHyphens/>
      <w:spacing w:before="212" w:after="45" w:line="252" w:lineRule="auto"/>
      <w:ind w:left="-6"/>
    </w:pPr>
    <w:rPr>
      <w:rFonts w:eastAsiaTheme="minorEastAsia"/>
      <w:i/>
      <w:spacing w:val="2"/>
      <w:sz w:val="23"/>
      <w:szCs w:val="23"/>
    </w:rPr>
  </w:style>
  <w:style w:type="character" w:customStyle="1" w:styleId="OndertitelChar">
    <w:name w:val="Ondertitel Char"/>
    <w:aliases w:val="_subtitel document Char"/>
    <w:basedOn w:val="Standaardalinea-lettertype"/>
    <w:link w:val="Ondertitel"/>
    <w:uiPriority w:val="23"/>
    <w:rsid w:val="00660F5C"/>
    <w:rPr>
      <w:rFonts w:eastAsiaTheme="minorEastAsia"/>
      <w:i/>
      <w:spacing w:val="2"/>
      <w:sz w:val="23"/>
      <w:szCs w:val="23"/>
    </w:rPr>
  </w:style>
  <w:style w:type="paragraph" w:customStyle="1" w:styleId="titeltabelfiguurfoto">
    <w:name w:val="_titel tabel/figuur/foto"/>
    <w:basedOn w:val="Standaard"/>
    <w:next w:val="Standaard"/>
    <w:uiPriority w:val="14"/>
    <w:qFormat/>
    <w:rsid w:val="00BF1BF7"/>
    <w:pPr>
      <w:suppressAutoHyphens/>
      <w:spacing w:before="190" w:after="150" w:line="295" w:lineRule="auto"/>
      <w:contextualSpacing/>
    </w:pPr>
    <w:rPr>
      <w:b/>
      <w:caps/>
      <w:noProof/>
      <w:color w:val="787DC8" w:themeColor="accent1"/>
      <w:spacing w:val="6"/>
      <w:sz w:val="17"/>
      <w:szCs w:val="17"/>
    </w:rPr>
  </w:style>
  <w:style w:type="paragraph" w:customStyle="1" w:styleId="voettekst0">
    <w:name w:val="_voettekst"/>
    <w:basedOn w:val="Standaard"/>
    <w:uiPriority w:val="37"/>
    <w:semiHidden/>
    <w:qFormat/>
    <w:rsid w:val="00A9762E"/>
    <w:pPr>
      <w:spacing w:line="259" w:lineRule="auto"/>
    </w:pPr>
    <w:rPr>
      <w:sz w:val="13"/>
    </w:rPr>
  </w:style>
  <w:style w:type="paragraph" w:styleId="Voetnoottekst">
    <w:name w:val="footnote text"/>
    <w:aliases w:val="_voetnoottekst"/>
    <w:basedOn w:val="Standaard"/>
    <w:link w:val="VoetnoottekstChar"/>
    <w:uiPriority w:val="37"/>
    <w:semiHidden/>
    <w:rsid w:val="006C59DC"/>
    <w:pPr>
      <w:pBdr>
        <w:left w:val="single" w:sz="8" w:space="7" w:color="FF730A" w:themeColor="accent2"/>
      </w:pBdr>
      <w:spacing w:line="290" w:lineRule="auto"/>
      <w:ind w:left="198"/>
    </w:pPr>
    <w:rPr>
      <w:i/>
      <w:sz w:val="13"/>
      <w:szCs w:val="20"/>
    </w:rPr>
  </w:style>
  <w:style w:type="character" w:customStyle="1" w:styleId="VoetnoottekstChar">
    <w:name w:val="Voetnoottekst Char"/>
    <w:aliases w:val="_voetnoottekst Char"/>
    <w:basedOn w:val="Standaardalinea-lettertype"/>
    <w:link w:val="Voetnoottekst"/>
    <w:uiPriority w:val="37"/>
    <w:semiHidden/>
    <w:rsid w:val="001849C7"/>
    <w:rPr>
      <w:i/>
      <w:sz w:val="13"/>
      <w:szCs w:val="20"/>
    </w:rPr>
  </w:style>
  <w:style w:type="character" w:styleId="Voetnootmarkering">
    <w:name w:val="footnote reference"/>
    <w:aliases w:val="_voetnootmarkering"/>
    <w:basedOn w:val="Standaardalinea-lettertype"/>
    <w:uiPriority w:val="37"/>
    <w:semiHidden/>
    <w:rsid w:val="007A4801"/>
    <w:rPr>
      <w:b/>
      <w:i w:val="0"/>
      <w:color w:val="FF730A" w:themeColor="accent2"/>
      <w:vertAlign w:val="superscript"/>
    </w:rPr>
  </w:style>
  <w:style w:type="paragraph" w:customStyle="1" w:styleId="voetnootscheiding">
    <w:name w:val="_voetnootscheiding"/>
    <w:basedOn w:val="Standaard"/>
    <w:uiPriority w:val="37"/>
    <w:semiHidden/>
    <w:qFormat/>
    <w:rsid w:val="006C0345"/>
    <w:pPr>
      <w:spacing w:before="406" w:line="240" w:lineRule="auto"/>
    </w:pPr>
    <w:rPr>
      <w:color w:val="FFFFFF" w:themeColor="background1"/>
    </w:rPr>
  </w:style>
  <w:style w:type="paragraph" w:customStyle="1" w:styleId="voetnootvervolgaanduiding">
    <w:name w:val="_voetnootvervolgaanduiding"/>
    <w:basedOn w:val="Standaard"/>
    <w:uiPriority w:val="37"/>
    <w:semiHidden/>
    <w:qFormat/>
    <w:rsid w:val="007A4801"/>
    <w:pPr>
      <w:spacing w:line="240" w:lineRule="auto"/>
    </w:pPr>
    <w:rPr>
      <w:sz w:val="4"/>
      <w:szCs w:val="4"/>
    </w:rPr>
  </w:style>
  <w:style w:type="character" w:styleId="GevolgdeHyperlink">
    <w:name w:val="FollowedHyperlink"/>
    <w:basedOn w:val="Standaardalinea-lettertype"/>
    <w:uiPriority w:val="99"/>
    <w:semiHidden/>
    <w:rsid w:val="00C24720"/>
    <w:rPr>
      <w:color w:val="auto"/>
      <w:u w:val="single"/>
    </w:rPr>
  </w:style>
  <w:style w:type="character" w:styleId="Tekstvantijdelijkeaanduiding">
    <w:name w:val="Placeholder Text"/>
    <w:basedOn w:val="Standaardalinea-lettertype"/>
    <w:uiPriority w:val="99"/>
    <w:semiHidden/>
    <w:rsid w:val="00F44655"/>
    <w:rPr>
      <w:color w:val="808080"/>
    </w:rPr>
  </w:style>
  <w:style w:type="paragraph" w:customStyle="1" w:styleId="signatuurtekst">
    <w:name w:val="_signatuur_tekst"/>
    <w:basedOn w:val="Standaard"/>
    <w:uiPriority w:val="18"/>
    <w:qFormat/>
    <w:rsid w:val="00805715"/>
    <w:pPr>
      <w:tabs>
        <w:tab w:val="left" w:pos="238"/>
      </w:tabs>
      <w:spacing w:line="286" w:lineRule="auto"/>
    </w:pPr>
    <w:rPr>
      <w:sz w:val="16"/>
      <w:szCs w:val="16"/>
    </w:rPr>
  </w:style>
  <w:style w:type="paragraph" w:customStyle="1" w:styleId="signatuurseparator">
    <w:name w:val="_signatuur_separator"/>
    <w:basedOn w:val="Standaard"/>
    <w:uiPriority w:val="37"/>
    <w:semiHidden/>
    <w:qFormat/>
    <w:rsid w:val="007932B2"/>
    <w:pPr>
      <w:spacing w:before="284" w:after="120"/>
    </w:pPr>
    <w:rPr>
      <w:noProof/>
      <w:lang w:eastAsia="nl-BE"/>
    </w:rPr>
  </w:style>
  <w:style w:type="paragraph" w:customStyle="1" w:styleId="signatuurproject">
    <w:name w:val="_signatuur_project"/>
    <w:basedOn w:val="signatuurtekst"/>
    <w:next w:val="signatuurtekst"/>
    <w:uiPriority w:val="19"/>
    <w:qFormat/>
    <w:rsid w:val="00805715"/>
    <w:rPr>
      <w:b/>
    </w:rPr>
  </w:style>
  <w:style w:type="paragraph" w:customStyle="1" w:styleId="signatuurinstituut">
    <w:name w:val="_signatuur_instituut"/>
    <w:basedOn w:val="signatuurtekst"/>
    <w:next w:val="signatuurtekst"/>
    <w:uiPriority w:val="19"/>
    <w:qFormat/>
    <w:rsid w:val="00805715"/>
    <w:rPr>
      <w:b/>
      <w:color w:val="FF730A" w:themeColor="accent2"/>
    </w:rPr>
  </w:style>
  <w:style w:type="paragraph" w:customStyle="1" w:styleId="signatuurcontactpersoon">
    <w:name w:val="_signatuur_contactpersoon"/>
    <w:basedOn w:val="signatuurtekst"/>
    <w:next w:val="signatuurtekst"/>
    <w:uiPriority w:val="19"/>
    <w:qFormat/>
    <w:rsid w:val="00805715"/>
    <w:rPr>
      <w:b/>
      <w:color w:val="2D883C" w:themeColor="accent4"/>
    </w:rPr>
  </w:style>
  <w:style w:type="paragraph" w:customStyle="1" w:styleId="signatuurfunctie">
    <w:name w:val="_signatuur_functie"/>
    <w:basedOn w:val="signatuurtekst"/>
    <w:next w:val="signatuurtekst"/>
    <w:uiPriority w:val="19"/>
    <w:qFormat/>
    <w:rsid w:val="00805715"/>
    <w:rPr>
      <w:color w:val="787DC8" w:themeColor="accent1"/>
    </w:rPr>
  </w:style>
  <w:style w:type="paragraph" w:styleId="Eindnoottekst">
    <w:name w:val="endnote text"/>
    <w:aliases w:val="_eindnoottekst"/>
    <w:basedOn w:val="Voetnoottekst"/>
    <w:link w:val="EindnoottekstChar"/>
    <w:uiPriority w:val="99"/>
    <w:semiHidden/>
    <w:rsid w:val="001C3BB0"/>
  </w:style>
  <w:style w:type="character" w:customStyle="1" w:styleId="EindnoottekstChar">
    <w:name w:val="Eindnoottekst Char"/>
    <w:aliases w:val="_eindnoottekst Char"/>
    <w:basedOn w:val="Standaardalinea-lettertype"/>
    <w:link w:val="Eindnoottekst"/>
    <w:uiPriority w:val="99"/>
    <w:semiHidden/>
    <w:rsid w:val="001849C7"/>
    <w:rPr>
      <w:i/>
      <w:sz w:val="13"/>
      <w:szCs w:val="20"/>
    </w:rPr>
  </w:style>
  <w:style w:type="character" w:styleId="Eindnootmarkering">
    <w:name w:val="endnote reference"/>
    <w:aliases w:val="_eindnootmarkering"/>
    <w:basedOn w:val="Voetnootmarkering"/>
    <w:uiPriority w:val="99"/>
    <w:semiHidden/>
    <w:rsid w:val="001C3BB0"/>
    <w:rPr>
      <w:b/>
      <w:i w:val="0"/>
      <w:color w:val="FF730A" w:themeColor="accent2"/>
      <w:vertAlign w:val="superscript"/>
    </w:rPr>
  </w:style>
  <w:style w:type="paragraph" w:customStyle="1" w:styleId="a">
    <w:name w:val="====================="/>
    <w:basedOn w:val="Standaard"/>
    <w:uiPriority w:val="36"/>
    <w:qFormat/>
    <w:rsid w:val="0011555B"/>
  </w:style>
  <w:style w:type="paragraph" w:customStyle="1" w:styleId="nadruk">
    <w:name w:val="== nadruk =============="/>
    <w:basedOn w:val="Standaard"/>
    <w:uiPriority w:val="6"/>
    <w:qFormat/>
    <w:rsid w:val="0011555B"/>
  </w:style>
  <w:style w:type="paragraph" w:customStyle="1" w:styleId="koppen">
    <w:name w:val="== koppen ============="/>
    <w:basedOn w:val="Standaard"/>
    <w:uiPriority w:val="2"/>
    <w:qFormat/>
    <w:rsid w:val="0011555B"/>
  </w:style>
  <w:style w:type="paragraph" w:customStyle="1" w:styleId="tabelfiguurfoto">
    <w:name w:val="== tabel / figuur / foto ======"/>
    <w:basedOn w:val="Standaard"/>
    <w:uiPriority w:val="13"/>
    <w:qFormat/>
    <w:rsid w:val="0011555B"/>
  </w:style>
  <w:style w:type="paragraph" w:customStyle="1" w:styleId="EINDESAAMO-STIJLEN">
    <w:name w:val="== EINDE SAAMO-STIJLEN ===="/>
    <w:basedOn w:val="Standaard"/>
    <w:uiPriority w:val="40"/>
    <w:semiHidden/>
    <w:qFormat/>
    <w:rsid w:val="0011555B"/>
  </w:style>
  <w:style w:type="paragraph" w:customStyle="1" w:styleId="signatuur">
    <w:name w:val="== signatuur ============"/>
    <w:basedOn w:val="Standaard"/>
    <w:uiPriority w:val="17"/>
    <w:qFormat/>
    <w:rsid w:val="0011555B"/>
  </w:style>
  <w:style w:type="paragraph" w:customStyle="1" w:styleId="colofon">
    <w:name w:val="== colofon ============="/>
    <w:basedOn w:val="Standaard"/>
    <w:uiPriority w:val="31"/>
    <w:semiHidden/>
    <w:qFormat/>
    <w:rsid w:val="0011555B"/>
  </w:style>
  <w:style w:type="paragraph" w:customStyle="1" w:styleId="brief">
    <w:name w:val="== brief ==============="/>
    <w:basedOn w:val="Standaard"/>
    <w:uiPriority w:val="26"/>
    <w:semiHidden/>
    <w:qFormat/>
    <w:rsid w:val="0011555B"/>
  </w:style>
  <w:style w:type="paragraph" w:styleId="Bijschrift">
    <w:name w:val="caption"/>
    <w:aliases w:val="_onderschrift tabel/figuur/foto"/>
    <w:basedOn w:val="Standaard"/>
    <w:next w:val="Standaard"/>
    <w:uiPriority w:val="15"/>
    <w:qFormat/>
    <w:rsid w:val="00BF1BF7"/>
    <w:pPr>
      <w:spacing w:before="160" w:after="280" w:line="281" w:lineRule="auto"/>
      <w:contextualSpacing/>
    </w:pPr>
    <w:rPr>
      <w:color w:val="A6A6A6" w:themeColor="background1" w:themeShade="A6"/>
      <w:sz w:val="13"/>
      <w:szCs w:val="13"/>
    </w:rPr>
  </w:style>
  <w:style w:type="paragraph" w:customStyle="1" w:styleId="onderwerp">
    <w:name w:val="_onderwerp"/>
    <w:basedOn w:val="Standaard"/>
    <w:uiPriority w:val="27"/>
    <w:semiHidden/>
    <w:qFormat/>
    <w:rsid w:val="000C7271"/>
    <w:pPr>
      <w:spacing w:after="252" w:line="274" w:lineRule="auto"/>
      <w:ind w:right="680"/>
      <w:contextualSpacing/>
    </w:pPr>
    <w:rPr>
      <w:b/>
      <w:sz w:val="19"/>
      <w:szCs w:val="19"/>
    </w:rPr>
  </w:style>
  <w:style w:type="paragraph" w:customStyle="1" w:styleId="aanhefslotgroet">
    <w:name w:val="_aanhef/slotgroet"/>
    <w:basedOn w:val="Standaard"/>
    <w:uiPriority w:val="28"/>
    <w:semiHidden/>
    <w:qFormat/>
    <w:rsid w:val="000C7271"/>
    <w:pPr>
      <w:spacing w:before="252" w:after="252"/>
      <w:contextualSpacing/>
    </w:pPr>
  </w:style>
  <w:style w:type="paragraph" w:customStyle="1" w:styleId="colofontekst">
    <w:name w:val="_colofon_tekst"/>
    <w:basedOn w:val="Standaard"/>
    <w:uiPriority w:val="32"/>
    <w:semiHidden/>
    <w:qFormat/>
    <w:rsid w:val="00240DE7"/>
    <w:pPr>
      <w:tabs>
        <w:tab w:val="left" w:pos="238"/>
      </w:tabs>
      <w:spacing w:line="288" w:lineRule="auto"/>
    </w:pPr>
    <w:rPr>
      <w:sz w:val="17"/>
      <w:szCs w:val="17"/>
    </w:rPr>
  </w:style>
  <w:style w:type="paragraph" w:customStyle="1" w:styleId="colofontussenkopje">
    <w:name w:val="_colofon_tussenkopje"/>
    <w:basedOn w:val="colofontekst"/>
    <w:next w:val="colofontekst"/>
    <w:uiPriority w:val="32"/>
    <w:semiHidden/>
    <w:qFormat/>
    <w:rsid w:val="00FC7406"/>
    <w:pPr>
      <w:spacing w:line="276" w:lineRule="auto"/>
    </w:pPr>
    <w:rPr>
      <w:b/>
      <w:color w:val="787DC8" w:themeColor="accent1"/>
      <w:sz w:val="19"/>
      <w:szCs w:val="19"/>
    </w:rPr>
  </w:style>
  <w:style w:type="paragraph" w:customStyle="1" w:styleId="colofonscheidingslijn">
    <w:name w:val="_colofon_scheidingslijn"/>
    <w:basedOn w:val="colofontekst"/>
    <w:next w:val="colofontussenkopje"/>
    <w:uiPriority w:val="33"/>
    <w:semiHidden/>
    <w:qFormat/>
    <w:rsid w:val="00240DE7"/>
    <w:pPr>
      <w:pBdr>
        <w:top w:val="single" w:sz="2" w:space="0" w:color="787DC8" w:themeColor="accent1"/>
      </w:pBdr>
      <w:spacing w:before="204" w:line="215" w:lineRule="exact"/>
      <w:ind w:left="45" w:right="45"/>
    </w:pPr>
  </w:style>
  <w:style w:type="paragraph" w:customStyle="1" w:styleId="colofoninstituut">
    <w:name w:val="_colofon_instituut"/>
    <w:basedOn w:val="colofontekst"/>
    <w:next w:val="colofontekst"/>
    <w:uiPriority w:val="34"/>
    <w:semiHidden/>
    <w:qFormat/>
    <w:rsid w:val="0070373A"/>
    <w:pPr>
      <w:spacing w:line="286" w:lineRule="auto"/>
    </w:pPr>
    <w:rPr>
      <w:b/>
      <w:color w:val="FF730A" w:themeColor="accent2"/>
      <w:sz w:val="18"/>
      <w:szCs w:val="18"/>
    </w:rPr>
  </w:style>
  <w:style w:type="paragraph" w:customStyle="1" w:styleId="colofonproject">
    <w:name w:val="_colofon_project"/>
    <w:basedOn w:val="colofontekst"/>
    <w:uiPriority w:val="35"/>
    <w:semiHidden/>
    <w:qFormat/>
    <w:rsid w:val="0070373A"/>
    <w:rPr>
      <w:b/>
    </w:rPr>
  </w:style>
  <w:style w:type="paragraph" w:customStyle="1" w:styleId="documenttype">
    <w:name w:val="_documenttype"/>
    <w:basedOn w:val="Standaard"/>
    <w:next w:val="Standaard"/>
    <w:link w:val="documenttypeChar"/>
    <w:uiPriority w:val="25"/>
    <w:qFormat/>
    <w:rsid w:val="00392945"/>
    <w:pPr>
      <w:spacing w:before="128" w:after="484"/>
      <w:ind w:left="11"/>
    </w:pPr>
    <w:rPr>
      <w:caps/>
      <w:spacing w:val="2"/>
      <w:sz w:val="17"/>
      <w:szCs w:val="17"/>
    </w:rPr>
  </w:style>
  <w:style w:type="paragraph" w:styleId="Datum">
    <w:name w:val="Date"/>
    <w:aliases w:val="_publicatiedatum"/>
    <w:basedOn w:val="Standaard"/>
    <w:next w:val="Standaard"/>
    <w:link w:val="DatumChar"/>
    <w:uiPriority w:val="24"/>
    <w:rsid w:val="00392945"/>
    <w:pPr>
      <w:spacing w:before="128" w:after="484"/>
      <w:ind w:left="11"/>
    </w:pPr>
    <w:rPr>
      <w:b/>
      <w:caps/>
      <w:sz w:val="17"/>
      <w:szCs w:val="17"/>
    </w:rPr>
  </w:style>
  <w:style w:type="character" w:customStyle="1" w:styleId="DatumChar">
    <w:name w:val="Datum Char"/>
    <w:aliases w:val="_publicatiedatum Char"/>
    <w:basedOn w:val="Standaardalinea-lettertype"/>
    <w:link w:val="Datum"/>
    <w:uiPriority w:val="24"/>
    <w:rsid w:val="00392945"/>
    <w:rPr>
      <w:b/>
      <w:caps/>
      <w:sz w:val="17"/>
      <w:szCs w:val="17"/>
    </w:rPr>
  </w:style>
  <w:style w:type="character" w:customStyle="1" w:styleId="Kop4Char">
    <w:name w:val="Kop 4 Char"/>
    <w:aliases w:val="_kop 4 Char"/>
    <w:basedOn w:val="Standaardalinea-lettertype"/>
    <w:link w:val="Kop4"/>
    <w:uiPriority w:val="3"/>
    <w:semiHidden/>
    <w:rsid w:val="007938F1"/>
    <w:rPr>
      <w:rFonts w:asciiTheme="majorHAnsi" w:eastAsiaTheme="majorEastAsia" w:hAnsiTheme="majorHAnsi" w:cstheme="majorBidi"/>
      <w:i/>
      <w:iCs/>
      <w:color w:val="454BAA" w:themeColor="accent1" w:themeShade="BF"/>
    </w:rPr>
  </w:style>
  <w:style w:type="character" w:customStyle="1" w:styleId="documenttypeChar">
    <w:name w:val="_documenttype Char"/>
    <w:basedOn w:val="Standaardalinea-lettertype"/>
    <w:link w:val="documenttype"/>
    <w:uiPriority w:val="25"/>
    <w:rsid w:val="00392945"/>
    <w:rPr>
      <w:caps/>
      <w:spacing w:val="2"/>
      <w:sz w:val="17"/>
      <w:szCs w:val="17"/>
    </w:rPr>
  </w:style>
  <w:style w:type="character" w:customStyle="1" w:styleId="voettekstdocType">
    <w:name w:val="_voettekst_docType"/>
    <w:basedOn w:val="Standaardalinea-lettertype"/>
    <w:uiPriority w:val="37"/>
    <w:semiHidden/>
    <w:qFormat/>
    <w:rsid w:val="00A9762E"/>
    <w:rPr>
      <w:b w:val="0"/>
      <w:caps/>
      <w:smallCaps w:val="0"/>
      <w:spacing w:val="2"/>
    </w:rPr>
  </w:style>
  <w:style w:type="character" w:customStyle="1" w:styleId="voettekstvet">
    <w:name w:val="_voettekst_vet"/>
    <w:basedOn w:val="Standaardalinea-lettertype"/>
    <w:uiPriority w:val="37"/>
    <w:semiHidden/>
    <w:qFormat/>
    <w:rsid w:val="00A9762E"/>
    <w:rPr>
      <w:b/>
    </w:rPr>
  </w:style>
  <w:style w:type="character" w:customStyle="1" w:styleId="voettekstSAAMO">
    <w:name w:val="_voettekst_SAAMO"/>
    <w:basedOn w:val="Standaardalinea-lettertype"/>
    <w:uiPriority w:val="37"/>
    <w:semiHidden/>
    <w:qFormat/>
    <w:rsid w:val="00A9762E"/>
    <w:rPr>
      <w:b/>
      <w:spacing w:val="6"/>
    </w:rPr>
  </w:style>
  <w:style w:type="paragraph" w:customStyle="1" w:styleId="sectionBlock">
    <w:name w:val="_sectionBlock"/>
    <w:basedOn w:val="Standaard"/>
    <w:uiPriority w:val="37"/>
    <w:semiHidden/>
    <w:qFormat/>
    <w:rsid w:val="00456C2A"/>
    <w:pPr>
      <w:spacing w:line="240" w:lineRule="auto"/>
    </w:pPr>
    <w:rPr>
      <w:sz w:val="4"/>
    </w:rPr>
  </w:style>
  <w:style w:type="paragraph" w:customStyle="1" w:styleId="document">
    <w:name w:val="== document ==========="/>
    <w:basedOn w:val="Standaard"/>
    <w:uiPriority w:val="21"/>
    <w:qFormat/>
    <w:rsid w:val="00D34103"/>
  </w:style>
  <w:style w:type="paragraph" w:customStyle="1" w:styleId="EINDESAAMO-stijlen0">
    <w:name w:val="== EINDE SAAMO-stijlen ====="/>
    <w:basedOn w:val="Standaard"/>
    <w:uiPriority w:val="38"/>
    <w:semiHidden/>
    <w:qFormat/>
    <w:rsid w:val="00CF357E"/>
  </w:style>
  <w:style w:type="character" w:styleId="Onopgelostemelding">
    <w:name w:val="Unresolved Mention"/>
    <w:basedOn w:val="Standaardalinea-lettertype"/>
    <w:uiPriority w:val="99"/>
    <w:semiHidden/>
    <w:unhideWhenUsed/>
    <w:rsid w:val="005C4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49056">
      <w:bodyDiv w:val="1"/>
      <w:marLeft w:val="0"/>
      <w:marRight w:val="0"/>
      <w:marTop w:val="0"/>
      <w:marBottom w:val="0"/>
      <w:divBdr>
        <w:top w:val="none" w:sz="0" w:space="0" w:color="auto"/>
        <w:left w:val="none" w:sz="0" w:space="0" w:color="auto"/>
        <w:bottom w:val="none" w:sz="0" w:space="0" w:color="auto"/>
        <w:right w:val="none" w:sz="0" w:space="0" w:color="auto"/>
      </w:divBdr>
    </w:div>
    <w:div w:id="1023557814">
      <w:bodyDiv w:val="1"/>
      <w:marLeft w:val="0"/>
      <w:marRight w:val="0"/>
      <w:marTop w:val="0"/>
      <w:marBottom w:val="0"/>
      <w:divBdr>
        <w:top w:val="none" w:sz="0" w:space="0" w:color="auto"/>
        <w:left w:val="none" w:sz="0" w:space="0" w:color="auto"/>
        <w:bottom w:val="none" w:sz="0" w:space="0" w:color="auto"/>
        <w:right w:val="none" w:sz="0" w:space="0" w:color="auto"/>
      </w:divBdr>
    </w:div>
    <w:div w:id="212364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rtbf.be/article/integration-sociale-le-piis-ne-marche-pas-supprimez-le-et-consacrez-du-temps-a-un-accompagnement-de-qualite-10893437"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bapn.be/storage/app/media/bpn-001-20-rapport-gpmiv3-1.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justitie.belgium.be/sites/default/files/Boek%20Armoede%20en%20Justitie_Web_DEF_NL.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etVielfont\Downloads\SAAMO_nota-sjabloon%20-%20antwerpen%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468E0C6CAC48EEB3B04DD042EB9E9E"/>
        <w:category>
          <w:name w:val="Algemeen"/>
          <w:gallery w:val="placeholder"/>
        </w:category>
        <w:types>
          <w:type w:val="bbPlcHdr"/>
        </w:types>
        <w:behaviors>
          <w:behavior w:val="content"/>
        </w:behaviors>
        <w:guid w:val="{97563295-00C0-44A3-B67D-D85B95409B26}"/>
      </w:docPartPr>
      <w:docPartBody>
        <w:p w:rsidR="004D794F" w:rsidRDefault="004D794F">
          <w:pPr>
            <w:pStyle w:val="E3468E0C6CAC48EEB3B04DD042EB9E9E"/>
          </w:pPr>
          <w:r w:rsidRPr="007D0E02">
            <w:rPr>
              <w:rStyle w:val="Tekstvantijdelijkeaanduiding"/>
            </w:rPr>
            <w:t>Klik hier als u tekst wilt invoeren.</w:t>
          </w:r>
        </w:p>
      </w:docPartBody>
    </w:docPart>
    <w:docPart>
      <w:docPartPr>
        <w:name w:val="8A289804EDB04A89BF7B8A8E6EE8F91D"/>
        <w:category>
          <w:name w:val="Algemeen"/>
          <w:gallery w:val="placeholder"/>
        </w:category>
        <w:types>
          <w:type w:val="bbPlcHdr"/>
        </w:types>
        <w:behaviors>
          <w:behavior w:val="content"/>
        </w:behaviors>
        <w:guid w:val="{99023CC4-806E-4F73-B8E4-E8AB194EB287}"/>
      </w:docPartPr>
      <w:docPartBody>
        <w:p w:rsidR="004D794F" w:rsidRDefault="004D794F">
          <w:pPr>
            <w:pStyle w:val="8A289804EDB04A89BF7B8A8E6EE8F91D"/>
          </w:pPr>
          <w:r w:rsidRPr="00347D85">
            <w:rPr>
              <w:rStyle w:val="Tekstvantijdelijkeaanduiding"/>
              <w:color w:val="00B0F0"/>
            </w:rPr>
            <w:t>[</w:t>
          </w:r>
          <w:r>
            <w:rPr>
              <w:rStyle w:val="Tekstvantijdelijkeaanduiding"/>
            </w:rPr>
            <w:t xml:space="preserve"> klik hier om de </w:t>
          </w:r>
          <w:r>
            <w:t>titel van het docu</w:t>
          </w:r>
          <w:r>
            <w:rPr>
              <w:rStyle w:val="Tekstvantijdelijkeaanduiding"/>
            </w:rPr>
            <w:t xml:space="preserve">ment in te voegen </w:t>
          </w:r>
          <w:r w:rsidRPr="00347D85">
            <w:rPr>
              <w:rStyle w:val="Tekstvantijdelijkeaanduiding"/>
              <w:color w:val="00B0F0"/>
            </w:rPr>
            <w:t>]</w:t>
          </w:r>
        </w:p>
      </w:docPartBody>
    </w:docPart>
    <w:docPart>
      <w:docPartPr>
        <w:name w:val="88E77E59EFB34791823297AC9D894793"/>
        <w:category>
          <w:name w:val="Algemeen"/>
          <w:gallery w:val="placeholder"/>
        </w:category>
        <w:types>
          <w:type w:val="bbPlcHdr"/>
        </w:types>
        <w:behaviors>
          <w:behavior w:val="content"/>
        </w:behaviors>
        <w:guid w:val="{6E9172DE-17E1-4C8E-B051-5A0F5B6FCB6C}"/>
      </w:docPartPr>
      <w:docPartBody>
        <w:p w:rsidR="004D794F" w:rsidRDefault="004D794F">
          <w:pPr>
            <w:pStyle w:val="88E77E59EFB34791823297AC9D894793"/>
          </w:pPr>
          <w:r w:rsidRPr="009F05FF">
            <w:rPr>
              <w:rStyle w:val="Tekstvantijdelijkeaanduiding"/>
              <w:b/>
              <w:color w:val="00B0F0"/>
            </w:rPr>
            <w:t>[</w:t>
          </w:r>
          <w:r>
            <w:rPr>
              <w:rStyle w:val="Tekstvantijdelijkeaanduiding"/>
            </w:rPr>
            <w:t xml:space="preserve"> voeg hier de subtitel van het document in (of verwijder deze tekstregel </w:t>
          </w:r>
          <w:r w:rsidRPr="009F05FF">
            <w:rPr>
              <w:rStyle w:val="Tekstvantijdelijkeaanduiding"/>
              <w:b/>
              <w:color w:val="00B0F0"/>
            </w:rPr>
            <w:t>]</w:t>
          </w:r>
        </w:p>
      </w:docPartBody>
    </w:docPart>
    <w:docPart>
      <w:docPartPr>
        <w:name w:val="FDB6661D27AB4802ACD07C2432107F21"/>
        <w:category>
          <w:name w:val="Algemeen"/>
          <w:gallery w:val="placeholder"/>
        </w:category>
        <w:types>
          <w:type w:val="bbPlcHdr"/>
        </w:types>
        <w:behaviors>
          <w:behavior w:val="content"/>
        </w:behaviors>
        <w:guid w:val="{DE1D7BFE-5230-4C13-87C9-DAB6EDBFC032}"/>
      </w:docPartPr>
      <w:docPartBody>
        <w:p w:rsidR="004D794F" w:rsidRDefault="004D794F">
          <w:pPr>
            <w:pStyle w:val="FDB6661D27AB4802ACD07C2432107F21"/>
          </w:pPr>
          <w:r w:rsidRPr="007D0E02">
            <w:rPr>
              <w:rStyle w:val="Tekstvantijdelijkeaanduiding"/>
            </w:rPr>
            <w:t>Klik hier als u tekst wilt invoeren.</w:t>
          </w:r>
        </w:p>
      </w:docPartBody>
    </w:docPart>
    <w:docPart>
      <w:docPartPr>
        <w:name w:val="8CDBCF9CD5194B4D9C5A033673708D21"/>
        <w:category>
          <w:name w:val="Algemeen"/>
          <w:gallery w:val="placeholder"/>
        </w:category>
        <w:types>
          <w:type w:val="bbPlcHdr"/>
        </w:types>
        <w:behaviors>
          <w:behavior w:val="content"/>
        </w:behaviors>
        <w:guid w:val="{C4AB72F0-3A42-4182-A346-829CDAC4FE8C}"/>
      </w:docPartPr>
      <w:docPartBody>
        <w:p w:rsidR="004D794F" w:rsidRDefault="004D794F">
          <w:pPr>
            <w:pStyle w:val="8CDBCF9CD5194B4D9C5A033673708D21"/>
          </w:pPr>
          <w:r w:rsidRPr="00347D85">
            <w:rPr>
              <w:rStyle w:val="DatumChar"/>
              <w:color w:val="00B0F0"/>
            </w:rPr>
            <w:t>[</w:t>
          </w:r>
          <w:r>
            <w:rPr>
              <w:rStyle w:val="DatumChar"/>
            </w:rPr>
            <w:t xml:space="preserve"> klik en kies de datum uit het zijmenu </w:t>
          </w:r>
          <w:r w:rsidRPr="00347D85">
            <w:rPr>
              <w:rStyle w:val="DatumChar"/>
              <w:color w:val="00B0F0"/>
            </w:rPr>
            <w:t>]</w:t>
          </w:r>
        </w:p>
      </w:docPartBody>
    </w:docPart>
    <w:docPart>
      <w:docPartPr>
        <w:name w:val="B3096D9312984DE4A71FDCD308364184"/>
        <w:category>
          <w:name w:val="Algemeen"/>
          <w:gallery w:val="placeholder"/>
        </w:category>
        <w:types>
          <w:type w:val="bbPlcHdr"/>
        </w:types>
        <w:behaviors>
          <w:behavior w:val="content"/>
        </w:behaviors>
        <w:guid w:val="{F1E7B89D-9107-4169-A35F-51DE5AECE946}"/>
      </w:docPartPr>
      <w:docPartBody>
        <w:p w:rsidR="004D794F" w:rsidRDefault="004D794F">
          <w:pPr>
            <w:pStyle w:val="B3096D9312984DE4A71FDCD308364184"/>
          </w:pPr>
          <w:r w:rsidRPr="00E10397">
            <w:rPr>
              <w:b/>
              <w:color w:val="00B0F0"/>
            </w:rPr>
            <w:t>[</w:t>
          </w:r>
          <w:r>
            <w:t xml:space="preserve"> D</w:t>
          </w:r>
          <w:r w:rsidRPr="00F54C7A">
            <w:t xml:space="preserve">ocumenttype </w:t>
          </w:r>
          <w:r w:rsidRPr="00392945">
            <w:rPr>
              <w:b/>
              <w:color w:val="00B0F0"/>
            </w:rPr>
            <w:t>–</w:t>
          </w:r>
          <w:r w:rsidRPr="00392945">
            <w:t xml:space="preserve"> Laat voorafgaan door “/ “ (schuine streep+spatie) als scheiding met de datum </w:t>
          </w:r>
          <w:r w:rsidRPr="00392945">
            <w:rPr>
              <w:b/>
              <w:color w:val="00B0F0"/>
            </w:rPr>
            <w:t>–</w:t>
          </w:r>
          <w:r w:rsidRPr="00392945">
            <w:t xml:space="preserve"> Tik spatie indien geen documenttype</w:t>
          </w:r>
          <w:r>
            <w:t xml:space="preserve"> </w:t>
          </w:r>
          <w:r w:rsidRPr="00E10397">
            <w:rPr>
              <w:b/>
              <w:color w:val="00B0F0"/>
            </w:rPr>
            <w:t>]</w:t>
          </w:r>
        </w:p>
      </w:docPartBody>
    </w:docPart>
    <w:docPart>
      <w:docPartPr>
        <w:name w:val="C1802801930342A0848794753E4BC20A"/>
        <w:category>
          <w:name w:val="Algemeen"/>
          <w:gallery w:val="placeholder"/>
        </w:category>
        <w:types>
          <w:type w:val="bbPlcHdr"/>
        </w:types>
        <w:behaviors>
          <w:behavior w:val="content"/>
        </w:behaviors>
        <w:guid w:val="{11F61A2D-2A44-49D3-A4DB-451E41B50F17}"/>
      </w:docPartPr>
      <w:docPartBody>
        <w:p w:rsidR="004D794F" w:rsidRDefault="004D794F">
          <w:pPr>
            <w:pStyle w:val="C1802801930342A0848794753E4BC20A"/>
          </w:pPr>
          <w:r w:rsidRPr="004E0660">
            <w:rPr>
              <w:rStyle w:val="voettekstvet"/>
              <w:color w:val="00B0F0"/>
            </w:rPr>
            <w:t>[</w:t>
          </w:r>
          <w:r>
            <w:rPr>
              <w:rStyle w:val="voettekstvet"/>
            </w:rPr>
            <w:t xml:space="preserve"> hier verschijnt automatisch de titel van het document </w:t>
          </w:r>
          <w:r w:rsidRPr="004E0660">
            <w:rPr>
              <w:rStyle w:val="voettekstvet"/>
              <w:color w:val="00B0F0"/>
            </w:rPr>
            <w:t>]</w:t>
          </w:r>
        </w:p>
      </w:docPartBody>
    </w:docPart>
    <w:docPart>
      <w:docPartPr>
        <w:name w:val="6F2B7EE5ED8D4829BD7781CC83C4FA8F"/>
        <w:category>
          <w:name w:val="Algemeen"/>
          <w:gallery w:val="placeholder"/>
        </w:category>
        <w:types>
          <w:type w:val="bbPlcHdr"/>
        </w:types>
        <w:behaviors>
          <w:behavior w:val="content"/>
        </w:behaviors>
        <w:guid w:val="{939D5709-29FA-4F65-BCAF-5A9CB150A2CE}"/>
      </w:docPartPr>
      <w:docPartBody>
        <w:p w:rsidR="004D794F" w:rsidRDefault="004D794F">
          <w:pPr>
            <w:pStyle w:val="6F2B7EE5ED8D4829BD7781CC83C4FA8F"/>
          </w:pPr>
          <w:r w:rsidRPr="004E0660">
            <w:rPr>
              <w:rStyle w:val="voettekstvet"/>
              <w:color w:val="00B0F0"/>
            </w:rPr>
            <w:t>[</w:t>
          </w:r>
          <w:r>
            <w:rPr>
              <w:rStyle w:val="voettekstvet"/>
            </w:rPr>
            <w:t xml:space="preserve"> hier verschijnt automatisch de publicatiedatum </w:t>
          </w:r>
          <w:r w:rsidRPr="004E0660">
            <w:rPr>
              <w:rStyle w:val="voettekstvet"/>
              <w:color w:val="00B0F0"/>
            </w:rPr>
            <w:t>]</w:t>
          </w:r>
        </w:p>
      </w:docPartBody>
    </w:docPart>
    <w:docPart>
      <w:docPartPr>
        <w:name w:val="3232B517B95A434998E2BEF325A01AA8"/>
        <w:category>
          <w:name w:val="Algemeen"/>
          <w:gallery w:val="placeholder"/>
        </w:category>
        <w:types>
          <w:type w:val="bbPlcHdr"/>
        </w:types>
        <w:behaviors>
          <w:behavior w:val="content"/>
        </w:behaviors>
        <w:guid w:val="{5BA4E082-F685-4829-8FD8-2DC9C23BB8F2}"/>
      </w:docPartPr>
      <w:docPartBody>
        <w:p w:rsidR="004D794F" w:rsidRDefault="004D794F">
          <w:pPr>
            <w:pStyle w:val="3232B517B95A434998E2BEF325A01AA8"/>
          </w:pPr>
          <w:r w:rsidRPr="001C4006">
            <w:rPr>
              <w:rStyle w:val="voettekstdocType"/>
              <w:b/>
              <w:color w:val="00B0F0"/>
            </w:rPr>
            <w:t>[</w:t>
          </w:r>
          <w:r>
            <w:rPr>
              <w:rStyle w:val="voettekstdocType"/>
            </w:rPr>
            <w:t xml:space="preserve"> hier verschijnt automatisch het documenttype </w:t>
          </w:r>
          <w:r w:rsidRPr="001C4006">
            <w:rPr>
              <w:rStyle w:val="voettekstdocType"/>
              <w:b/>
              <w:color w:val="00B0F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94F"/>
    <w:rsid w:val="000176B1"/>
    <w:rsid w:val="00147974"/>
    <w:rsid w:val="001E1C67"/>
    <w:rsid w:val="002D2AF2"/>
    <w:rsid w:val="003464A0"/>
    <w:rsid w:val="003D4BB7"/>
    <w:rsid w:val="004D794F"/>
    <w:rsid w:val="006D4C6A"/>
    <w:rsid w:val="008826AE"/>
    <w:rsid w:val="00937CD6"/>
    <w:rsid w:val="00B468B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4"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E3468E0C6CAC48EEB3B04DD042EB9E9E">
    <w:name w:val="E3468E0C6CAC48EEB3B04DD042EB9E9E"/>
  </w:style>
  <w:style w:type="paragraph" w:customStyle="1" w:styleId="8A289804EDB04A89BF7B8A8E6EE8F91D">
    <w:name w:val="8A289804EDB04A89BF7B8A8E6EE8F91D"/>
  </w:style>
  <w:style w:type="paragraph" w:customStyle="1" w:styleId="88E77E59EFB34791823297AC9D894793">
    <w:name w:val="88E77E59EFB34791823297AC9D894793"/>
  </w:style>
  <w:style w:type="paragraph" w:customStyle="1" w:styleId="FDB6661D27AB4802ACD07C2432107F21">
    <w:name w:val="FDB6661D27AB4802ACD07C2432107F21"/>
  </w:style>
  <w:style w:type="paragraph" w:styleId="Datum">
    <w:name w:val="Date"/>
    <w:aliases w:val="_publicatiedatum"/>
    <w:basedOn w:val="Standaard"/>
    <w:next w:val="Standaard"/>
    <w:link w:val="DatumChar"/>
    <w:uiPriority w:val="24"/>
    <w:pPr>
      <w:spacing w:before="128" w:after="484" w:line="293" w:lineRule="auto"/>
      <w:ind w:left="11"/>
    </w:pPr>
    <w:rPr>
      <w:rFonts w:eastAsiaTheme="minorHAnsi"/>
      <w:b/>
      <w:caps/>
      <w:sz w:val="17"/>
      <w:szCs w:val="17"/>
      <w:lang w:eastAsia="en-US"/>
    </w:rPr>
  </w:style>
  <w:style w:type="character" w:customStyle="1" w:styleId="DatumChar">
    <w:name w:val="Datum Char"/>
    <w:aliases w:val="_publicatiedatum Char"/>
    <w:basedOn w:val="Standaardalinea-lettertype"/>
    <w:link w:val="Datum"/>
    <w:uiPriority w:val="24"/>
    <w:rPr>
      <w:rFonts w:eastAsiaTheme="minorHAnsi"/>
      <w:b/>
      <w:caps/>
      <w:sz w:val="17"/>
      <w:szCs w:val="17"/>
      <w:lang w:eastAsia="en-US"/>
    </w:rPr>
  </w:style>
  <w:style w:type="paragraph" w:customStyle="1" w:styleId="8CDBCF9CD5194B4D9C5A033673708D21">
    <w:name w:val="8CDBCF9CD5194B4D9C5A033673708D21"/>
  </w:style>
  <w:style w:type="paragraph" w:customStyle="1" w:styleId="B3096D9312984DE4A71FDCD308364184">
    <w:name w:val="B3096D9312984DE4A71FDCD308364184"/>
  </w:style>
  <w:style w:type="character" w:customStyle="1" w:styleId="voettekstvet">
    <w:name w:val="_voettekst_vet"/>
    <w:basedOn w:val="Standaardalinea-lettertype"/>
    <w:uiPriority w:val="37"/>
    <w:qFormat/>
    <w:rPr>
      <w:b/>
    </w:rPr>
  </w:style>
  <w:style w:type="paragraph" w:customStyle="1" w:styleId="C1802801930342A0848794753E4BC20A">
    <w:name w:val="C1802801930342A0848794753E4BC20A"/>
  </w:style>
  <w:style w:type="paragraph" w:customStyle="1" w:styleId="6F2B7EE5ED8D4829BD7781CC83C4FA8F">
    <w:name w:val="6F2B7EE5ED8D4829BD7781CC83C4FA8F"/>
  </w:style>
  <w:style w:type="character" w:customStyle="1" w:styleId="voettekstdocType">
    <w:name w:val="_voettekst_docType"/>
    <w:basedOn w:val="Standaardalinea-lettertype"/>
    <w:uiPriority w:val="37"/>
    <w:qFormat/>
    <w:rPr>
      <w:b w:val="0"/>
      <w:caps/>
      <w:smallCaps w:val="0"/>
      <w:spacing w:val="2"/>
    </w:rPr>
  </w:style>
  <w:style w:type="paragraph" w:customStyle="1" w:styleId="3232B517B95A434998E2BEF325A01AA8">
    <w:name w:val="3232B517B95A434998E2BEF325A01A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_SAAMO_Word_2021">
      <a:dk1>
        <a:sysClr val="windowText" lastClr="000000"/>
      </a:dk1>
      <a:lt1>
        <a:sysClr val="window" lastClr="FFFFFF"/>
      </a:lt1>
      <a:dk2>
        <a:srgbClr val="000000"/>
      </a:dk2>
      <a:lt2>
        <a:srgbClr val="FFFFFF"/>
      </a:lt2>
      <a:accent1>
        <a:srgbClr val="787DC8"/>
      </a:accent1>
      <a:accent2>
        <a:srgbClr val="FF730A"/>
      </a:accent2>
      <a:accent3>
        <a:srgbClr val="AFE1C8"/>
      </a:accent3>
      <a:accent4>
        <a:srgbClr val="2D883C"/>
      </a:accent4>
      <a:accent5>
        <a:srgbClr val="FAC3AF"/>
      </a:accent5>
      <a:accent6>
        <a:srgbClr val="BECDD2"/>
      </a:accent6>
      <a:hlink>
        <a:srgbClr val="0563C1"/>
      </a:hlink>
      <a:folHlink>
        <a:srgbClr val="954F72"/>
      </a:folHlink>
    </a:clrScheme>
    <a:fontScheme name="_SAAMO">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12700">
          <a:solidFill>
            <a:schemeClr val="accent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hema xmlns="51b61b5c-6eb9-4188-bb2c-f401205c3f34">Communicatie</Thema>
    <Locatie xmlns="51b61b5c-6eb9-4188-bb2c-f401205c3f34">4</Locatie>
    <Sjabloon xmlns="51b61b5c-6eb9-4188-bb2c-f401205c3f34">Sjabloon</Sjabloon>
    <Publiek xmlns="51b61b5c-6eb9-4188-bb2c-f401205c3f34">Medewerker</Publiek>
  </documentManagement>
</p:properties>
</file>

<file path=customXml/item3.xml><?xml version="1.0" encoding="utf-8"?>
<root>
  <docTitle>Propositions pour la refonte du PIIS</docTitle>
  <docDate>2022-05-18T00:00:00</docDate>
  <docType> </docType>
</root>
</file>

<file path=customXml/item4.xml><?xml version="1.0" encoding="utf-8"?>
<ct:contentTypeSchema xmlns:ct="http://schemas.microsoft.com/office/2006/metadata/contentType" xmlns:ma="http://schemas.microsoft.com/office/2006/metadata/properties/metaAttributes" ct:_="" ma:_="" ma:contentTypeName="Document" ma:contentTypeID="0x010100E8421EE933FC0E429AA30D704AF08159" ma:contentTypeVersion="17" ma:contentTypeDescription="Een nieuw document maken." ma:contentTypeScope="" ma:versionID="8fc412cbf165b6979b02dbaeadc72ee6">
  <xsd:schema xmlns:xsd="http://www.w3.org/2001/XMLSchema" xmlns:xs="http://www.w3.org/2001/XMLSchema" xmlns:p="http://schemas.microsoft.com/office/2006/metadata/properties" xmlns:ns2="51b61b5c-6eb9-4188-bb2c-f401205c3f34" xmlns:ns3="1ebea683-dcac-4d1e-a4c8-dc96b1693c9b" targetNamespace="http://schemas.microsoft.com/office/2006/metadata/properties" ma:root="true" ma:fieldsID="b3c5b5b40abd82b8b5c0b472ec12a6ff" ns2:_="" ns3:_="">
    <xsd:import namespace="51b61b5c-6eb9-4188-bb2c-f401205c3f34"/>
    <xsd:import namespace="1ebea683-dcac-4d1e-a4c8-dc96b1693c9b"/>
    <xsd:element name="properties">
      <xsd:complexType>
        <xsd:sequence>
          <xsd:element name="documentManagement">
            <xsd:complexType>
              <xsd:all>
                <xsd:element ref="ns2:Sjabloon"/>
                <xsd:element ref="ns2:Locatie" minOccurs="0"/>
                <xsd:element ref="ns2:MediaServiceMetadata" minOccurs="0"/>
                <xsd:element ref="ns2:MediaServiceFastMetadata" minOccurs="0"/>
                <xsd:element ref="ns3:SharedWithUsers" minOccurs="0"/>
                <xsd:element ref="ns3:SharedWithDetails" minOccurs="0"/>
                <xsd:element ref="ns2:Publiek"/>
                <xsd:element ref="ns2:Thema"/>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61b5c-6eb9-4188-bb2c-f401205c3f34" elementFormDefault="qualified">
    <xsd:import namespace="http://schemas.microsoft.com/office/2006/documentManagement/types"/>
    <xsd:import namespace="http://schemas.microsoft.com/office/infopath/2007/PartnerControls"/>
    <xsd:element name="Sjabloon" ma:index="8" ma:displayName="Type document" ma:format="Dropdown" ma:internalName="Sjabloon">
      <xsd:simpleType>
        <xsd:union memberTypes="dms:Text">
          <xsd:simpleType>
            <xsd:restriction base="dms:Choice">
              <xsd:enumeration value="Sjabloon"/>
              <xsd:enumeration value="Formulier"/>
              <xsd:enumeration value="Ondersteunend materiaal"/>
              <xsd:enumeration value="Andere"/>
            </xsd:restriction>
          </xsd:simpleType>
        </xsd:union>
      </xsd:simpleType>
    </xsd:element>
    <xsd:element name="Locatie" ma:index="9" nillable="true" ma:displayName="Locatie" ma:list="{6d0c3635-226b-4982-9232-293d92651810}" ma:internalName="Locatie" ma:readOnly="false" ma:showField="TitelLang">
      <xsd:simpleType>
        <xsd:restriction base="dms:Lookup"/>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ubliek" ma:index="14" ma:displayName="Publiek" ma:default="Medewerker" ma:format="Dropdown" ma:internalName="Publiek">
      <xsd:simpleType>
        <xsd:restriction base="dms:Choice">
          <xsd:enumeration value="Medewerker"/>
          <xsd:enumeration value="Stagiair"/>
          <xsd:enumeration value="Vrijwilliger"/>
          <xsd:enumeration value="WEK"/>
        </xsd:restriction>
      </xsd:simpleType>
    </xsd:element>
    <xsd:element name="Thema" ma:index="15" ma:displayName="Thema" ma:default="Financiën" ma:format="Dropdown" ma:internalName="Thema">
      <xsd:simpleType>
        <xsd:restriction base="dms:Choice">
          <xsd:enumeration value="Financiën"/>
          <xsd:enumeration value="Verzekeringen"/>
          <xsd:enumeration value="Infrastructuur"/>
          <xsd:enumeration value="Communicatie"/>
          <xsd:enumeration value="Onthaal"/>
          <xsd:enumeration value="Andere"/>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bea683-dcac-4d1e-a4c8-dc96b1693c9b"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DCE6EAA5-65D1-4C13-9E3B-0AFF98E51A76}">
  <ds:schemaRefs>
    <ds:schemaRef ds:uri="http://schemas.microsoft.com/sharepoint/v3/contenttype/forms"/>
  </ds:schemaRefs>
</ds:datastoreItem>
</file>

<file path=customXml/itemProps2.xml><?xml version="1.0" encoding="utf-8"?>
<ds:datastoreItem xmlns:ds="http://schemas.openxmlformats.org/officeDocument/2006/customXml" ds:itemID="{F4656A06-D44E-4768-BE4A-6D332173F4CB}">
  <ds:schemaRefs>
    <ds:schemaRef ds:uri="http://schemas.microsoft.com/office/2006/metadata/properties"/>
    <ds:schemaRef ds:uri="http://schemas.microsoft.com/office/infopath/2007/PartnerControls"/>
    <ds:schemaRef ds:uri="51b61b5c-6eb9-4188-bb2c-f401205c3f34"/>
  </ds:schemaRefs>
</ds:datastoreItem>
</file>

<file path=customXml/itemProps3.xml><?xml version="1.0" encoding="utf-8"?>
<ds:datastoreItem xmlns:ds="http://schemas.openxmlformats.org/officeDocument/2006/customXml" ds:itemID="{BDCA6B1C-1842-4402-A928-93433097E821}">
  <ds:schemaRefs/>
</ds:datastoreItem>
</file>

<file path=customXml/itemProps4.xml><?xml version="1.0" encoding="utf-8"?>
<ds:datastoreItem xmlns:ds="http://schemas.openxmlformats.org/officeDocument/2006/customXml" ds:itemID="{5218FC7F-C93A-4458-8FB2-9505B8AE2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61b5c-6eb9-4188-bb2c-f401205c3f34"/>
    <ds:schemaRef ds:uri="1ebea683-dcac-4d1e-a4c8-dc96b1693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968B2A-96CA-47A5-9405-376C2949B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SAAMO_nota-sjabloon - antwerpen (2)</Template>
  <TotalTime>1</TotalTime>
  <Pages>7</Pages>
  <Words>2968</Words>
  <Characters>16328</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nota</vt:lpstr>
    </vt:vector>
  </TitlesOfParts>
  <Company>SAAMO</Company>
  <LinksUpToDate>false</LinksUpToDate>
  <CharactersWithSpaces>19258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dc:title>
  <dc:subject/>
  <dc:creator>Griet Vielfont</dc:creator>
  <cp:keywords>, docId:4918F3BCDF48306C5A81DA9E6C45983E</cp:keywords>
  <dc:description/>
  <cp:lastModifiedBy>Katleen Vanlerberghe</cp:lastModifiedBy>
  <cp:revision>3</cp:revision>
  <cp:lastPrinted>2021-09-18T15:11:00Z</cp:lastPrinted>
  <dcterms:created xsi:type="dcterms:W3CDTF">2022-05-29T16:09:00Z</dcterms:created>
  <dcterms:modified xsi:type="dcterms:W3CDTF">2022-05-29T16:10:00Z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0x010100E8421EE933FC0E429AA30D704AF08159</vt:lpwstr>
  </property>
</Properties>
</file>